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79E" w:rsidRPr="009544DD" w:rsidRDefault="00FB379E" w:rsidP="00B75D01">
      <w:pPr>
        <w:pStyle w:val="Default"/>
        <w:jc w:val="center"/>
        <w:outlineLvl w:val="0"/>
        <w:rPr>
          <w:sz w:val="28"/>
          <w:szCs w:val="28"/>
        </w:rPr>
      </w:pPr>
      <w:bookmarkStart w:id="0" w:name="_GoBack"/>
      <w:bookmarkEnd w:id="0"/>
      <w:r w:rsidRPr="009544DD">
        <w:rPr>
          <w:sz w:val="28"/>
          <w:szCs w:val="28"/>
        </w:rPr>
        <w:t>МИНИСТЕРСТВО ПРОМЫШЛЕННОСТИ И ТОРГОВЛИ</w:t>
      </w:r>
    </w:p>
    <w:p w:rsidR="00FB379E" w:rsidRPr="009544DD" w:rsidRDefault="00FB379E" w:rsidP="00B75D01">
      <w:pPr>
        <w:pStyle w:val="Default"/>
        <w:jc w:val="center"/>
        <w:outlineLvl w:val="0"/>
        <w:rPr>
          <w:sz w:val="28"/>
          <w:szCs w:val="28"/>
        </w:rPr>
      </w:pPr>
      <w:r w:rsidRPr="009544DD">
        <w:rPr>
          <w:sz w:val="28"/>
          <w:szCs w:val="28"/>
        </w:rPr>
        <w:t xml:space="preserve"> ТВЕРСКОЙ ОБЛАСТИ</w:t>
      </w:r>
    </w:p>
    <w:p w:rsidR="00FB379E" w:rsidRPr="009544DD" w:rsidRDefault="00FB379E" w:rsidP="00B75D01">
      <w:pPr>
        <w:pStyle w:val="Default"/>
        <w:jc w:val="center"/>
        <w:outlineLvl w:val="0"/>
        <w:rPr>
          <w:sz w:val="28"/>
          <w:szCs w:val="28"/>
        </w:rPr>
      </w:pPr>
      <w:r w:rsidRPr="009544DD">
        <w:rPr>
          <w:sz w:val="28"/>
          <w:szCs w:val="28"/>
        </w:rPr>
        <w:t>ГПБОУ  «Торопецкий колледж»</w:t>
      </w:r>
    </w:p>
    <w:p w:rsidR="00FB379E" w:rsidRPr="009544DD" w:rsidRDefault="00FB379E" w:rsidP="00B75D01">
      <w:pPr>
        <w:pStyle w:val="Default"/>
        <w:jc w:val="center"/>
        <w:rPr>
          <w:b/>
          <w:bCs/>
          <w:sz w:val="28"/>
          <w:szCs w:val="28"/>
        </w:rPr>
      </w:pPr>
    </w:p>
    <w:p w:rsidR="00FB379E" w:rsidRPr="009544DD" w:rsidRDefault="00FB379E" w:rsidP="00B75D01">
      <w:pPr>
        <w:pStyle w:val="Default"/>
        <w:tabs>
          <w:tab w:val="left" w:pos="340"/>
          <w:tab w:val="left" w:pos="6400"/>
        </w:tabs>
        <w:rPr>
          <w:bCs/>
          <w:sz w:val="28"/>
          <w:szCs w:val="28"/>
        </w:rPr>
      </w:pPr>
      <w:r w:rsidRPr="009544DD">
        <w:rPr>
          <w:b/>
          <w:bCs/>
          <w:sz w:val="28"/>
          <w:szCs w:val="28"/>
        </w:rPr>
        <w:tab/>
        <w:t>«</w:t>
      </w:r>
      <w:r w:rsidRPr="009544DD">
        <w:rPr>
          <w:bCs/>
          <w:sz w:val="28"/>
          <w:szCs w:val="28"/>
        </w:rPr>
        <w:t>Согласовано»</w:t>
      </w:r>
      <w:r w:rsidRPr="009544DD">
        <w:rPr>
          <w:bCs/>
          <w:sz w:val="28"/>
          <w:szCs w:val="28"/>
        </w:rPr>
        <w:tab/>
        <w:t>«Утверждаю»</w:t>
      </w:r>
    </w:p>
    <w:p w:rsidR="00FB379E" w:rsidRPr="009544DD" w:rsidRDefault="00FB379E" w:rsidP="00B75D01">
      <w:pPr>
        <w:pStyle w:val="Default"/>
        <w:tabs>
          <w:tab w:val="left" w:pos="340"/>
          <w:tab w:val="left" w:pos="6400"/>
        </w:tabs>
        <w:rPr>
          <w:bCs/>
          <w:sz w:val="28"/>
          <w:szCs w:val="28"/>
        </w:rPr>
      </w:pPr>
      <w:r w:rsidRPr="009544DD">
        <w:rPr>
          <w:bCs/>
          <w:sz w:val="28"/>
          <w:szCs w:val="28"/>
        </w:rPr>
        <w:tab/>
        <w:t>зам. директора по УР</w:t>
      </w:r>
      <w:r w:rsidRPr="009544DD">
        <w:rPr>
          <w:bCs/>
          <w:sz w:val="28"/>
          <w:szCs w:val="28"/>
        </w:rPr>
        <w:tab/>
        <w:t>Директор колледжа</w:t>
      </w:r>
    </w:p>
    <w:p w:rsidR="00FB379E" w:rsidRPr="009544DD" w:rsidRDefault="00FB379E" w:rsidP="00B75D01">
      <w:pPr>
        <w:pStyle w:val="Default"/>
        <w:tabs>
          <w:tab w:val="left" w:pos="340"/>
        </w:tabs>
        <w:rPr>
          <w:bCs/>
          <w:sz w:val="28"/>
          <w:szCs w:val="28"/>
        </w:rPr>
      </w:pPr>
    </w:p>
    <w:p w:rsidR="00FB379E" w:rsidRPr="009544DD" w:rsidRDefault="00FB379E" w:rsidP="00B75D01">
      <w:pPr>
        <w:pStyle w:val="Default"/>
        <w:tabs>
          <w:tab w:val="left" w:pos="440"/>
          <w:tab w:val="left" w:pos="6440"/>
        </w:tabs>
        <w:rPr>
          <w:sz w:val="28"/>
          <w:szCs w:val="28"/>
        </w:rPr>
      </w:pPr>
      <w:r w:rsidRPr="009544DD">
        <w:rPr>
          <w:sz w:val="28"/>
          <w:szCs w:val="28"/>
        </w:rPr>
        <w:t xml:space="preserve">      ______________Гнутова Н.И.                        __________ Ю.С. Гапаненок</w:t>
      </w:r>
    </w:p>
    <w:p w:rsidR="00FB379E" w:rsidRPr="009544DD" w:rsidRDefault="00FB379E" w:rsidP="00B75D01">
      <w:pPr>
        <w:pStyle w:val="Default"/>
        <w:tabs>
          <w:tab w:val="left" w:pos="440"/>
          <w:tab w:val="left" w:pos="6440"/>
        </w:tabs>
        <w:rPr>
          <w:sz w:val="28"/>
          <w:szCs w:val="28"/>
        </w:rPr>
      </w:pPr>
    </w:p>
    <w:p w:rsidR="00FB379E" w:rsidRPr="009544DD" w:rsidRDefault="00FB379E" w:rsidP="00B75D01">
      <w:pPr>
        <w:pStyle w:val="Default"/>
        <w:tabs>
          <w:tab w:val="left" w:pos="440"/>
          <w:tab w:val="left" w:pos="6440"/>
        </w:tabs>
        <w:rPr>
          <w:sz w:val="28"/>
          <w:szCs w:val="28"/>
        </w:rPr>
      </w:pPr>
    </w:p>
    <w:p w:rsidR="00FB379E" w:rsidRPr="009544DD" w:rsidRDefault="00FB379E" w:rsidP="00B75D01">
      <w:pPr>
        <w:pStyle w:val="Default"/>
        <w:tabs>
          <w:tab w:val="left" w:pos="440"/>
          <w:tab w:val="left" w:pos="6440"/>
        </w:tabs>
        <w:rPr>
          <w:sz w:val="28"/>
          <w:szCs w:val="28"/>
        </w:rPr>
      </w:pPr>
    </w:p>
    <w:p w:rsidR="00FB379E" w:rsidRPr="009544DD" w:rsidRDefault="00FB379E" w:rsidP="00B75D01">
      <w:pPr>
        <w:pStyle w:val="Default"/>
        <w:tabs>
          <w:tab w:val="left" w:pos="440"/>
          <w:tab w:val="left" w:pos="6440"/>
        </w:tabs>
        <w:rPr>
          <w:sz w:val="28"/>
          <w:szCs w:val="28"/>
        </w:rPr>
      </w:pPr>
    </w:p>
    <w:p w:rsidR="00FB379E" w:rsidRPr="009544DD" w:rsidRDefault="00FB379E" w:rsidP="00B75D01">
      <w:pPr>
        <w:pStyle w:val="Default"/>
        <w:tabs>
          <w:tab w:val="left" w:pos="440"/>
          <w:tab w:val="left" w:pos="6440"/>
        </w:tabs>
        <w:jc w:val="center"/>
        <w:rPr>
          <w:sz w:val="28"/>
          <w:szCs w:val="28"/>
        </w:rPr>
      </w:pPr>
      <w:r w:rsidRPr="009544DD">
        <w:rPr>
          <w:b/>
          <w:sz w:val="28"/>
          <w:szCs w:val="28"/>
        </w:rPr>
        <w:t xml:space="preserve">РАБОЧАЯ ПРОГРАММА </w:t>
      </w:r>
    </w:p>
    <w:p w:rsidR="00FB379E" w:rsidRPr="009544DD" w:rsidRDefault="00FB379E" w:rsidP="00B75D01">
      <w:pPr>
        <w:shd w:val="clear" w:color="auto" w:fill="FFFFFF"/>
        <w:autoSpaceDE w:val="0"/>
        <w:autoSpaceDN w:val="0"/>
        <w:adjustRightInd w:val="0"/>
        <w:ind w:firstLine="708"/>
        <w:jc w:val="center"/>
        <w:outlineLvl w:val="0"/>
        <w:rPr>
          <w:rFonts w:ascii="Times New Roman" w:hAnsi="Times New Roman"/>
          <w:sz w:val="28"/>
          <w:szCs w:val="28"/>
        </w:rPr>
      </w:pPr>
      <w:r w:rsidRPr="009544DD">
        <w:rPr>
          <w:rFonts w:ascii="Times New Roman" w:hAnsi="Times New Roman"/>
          <w:b/>
          <w:bCs/>
          <w:sz w:val="28"/>
          <w:szCs w:val="28"/>
        </w:rPr>
        <w:t>ОБЩЕОБРАЗОВАТЕЛЬНОЙ ДИСЦИПЛИНЫ</w:t>
      </w:r>
    </w:p>
    <w:p w:rsidR="00FB379E" w:rsidRPr="009544DD" w:rsidRDefault="00FB379E" w:rsidP="00B75D01">
      <w:pPr>
        <w:shd w:val="clear" w:color="auto" w:fill="FFFFFF"/>
        <w:autoSpaceDE w:val="0"/>
        <w:autoSpaceDN w:val="0"/>
        <w:adjustRightInd w:val="0"/>
        <w:jc w:val="center"/>
        <w:outlineLvl w:val="0"/>
        <w:rPr>
          <w:rFonts w:ascii="Times New Roman" w:hAnsi="Times New Roman"/>
          <w:b/>
          <w:bCs/>
          <w:sz w:val="28"/>
          <w:szCs w:val="28"/>
        </w:rPr>
      </w:pPr>
      <w:r w:rsidRPr="009544DD">
        <w:rPr>
          <w:rFonts w:ascii="Times New Roman" w:hAnsi="Times New Roman"/>
          <w:b/>
          <w:bCs/>
          <w:sz w:val="28"/>
          <w:szCs w:val="28"/>
        </w:rPr>
        <w:t>«История»</w:t>
      </w:r>
    </w:p>
    <w:p w:rsidR="00FB379E" w:rsidRPr="009544DD" w:rsidRDefault="00FB379E" w:rsidP="00B75D01">
      <w:pPr>
        <w:pStyle w:val="af"/>
        <w:spacing w:after="119" w:line="310" w:lineRule="exact"/>
        <w:ind w:left="-851" w:right="423" w:firstLine="709"/>
        <w:jc w:val="center"/>
        <w:rPr>
          <w:rStyle w:val="19"/>
          <w:szCs w:val="28"/>
        </w:rPr>
      </w:pPr>
    </w:p>
    <w:p w:rsidR="00FB379E" w:rsidRPr="00B75D01" w:rsidRDefault="00FB379E" w:rsidP="00B75D01">
      <w:pPr>
        <w:pStyle w:val="af"/>
        <w:spacing w:after="119" w:line="310" w:lineRule="exact"/>
        <w:ind w:left="-851" w:right="423" w:firstLine="709"/>
        <w:jc w:val="center"/>
        <w:rPr>
          <w:rStyle w:val="19"/>
          <w:rFonts w:ascii="Times New Roman" w:hAnsi="Times New Roman"/>
          <w:sz w:val="32"/>
        </w:rPr>
      </w:pPr>
      <w:r w:rsidRPr="00B75D01">
        <w:t xml:space="preserve">Специальность: </w:t>
      </w:r>
      <w:r>
        <w:t xml:space="preserve">  </w:t>
      </w:r>
      <w:r w:rsidRPr="00B75D01">
        <w:rPr>
          <w:rStyle w:val="19"/>
          <w:rFonts w:ascii="Times New Roman" w:hAnsi="Times New Roman"/>
          <w:sz w:val="32"/>
        </w:rPr>
        <w:t>38.02.01</w:t>
      </w:r>
    </w:p>
    <w:p w:rsidR="00FB379E" w:rsidRPr="00B75D01" w:rsidRDefault="00FB379E" w:rsidP="00B75D01">
      <w:pPr>
        <w:pStyle w:val="af"/>
        <w:spacing w:after="119" w:line="310" w:lineRule="exact"/>
        <w:ind w:left="-851" w:right="423" w:firstLine="709"/>
        <w:jc w:val="center"/>
        <w:rPr>
          <w:rStyle w:val="19"/>
          <w:rFonts w:ascii="Times New Roman" w:hAnsi="Times New Roman"/>
          <w:sz w:val="32"/>
        </w:rPr>
      </w:pPr>
      <w:r w:rsidRPr="00B75D01">
        <w:rPr>
          <w:rStyle w:val="19"/>
          <w:rFonts w:ascii="Times New Roman" w:hAnsi="Times New Roman"/>
          <w:sz w:val="32"/>
        </w:rPr>
        <w:t>Экономика и бухгалтерский учет (по отраслям)</w:t>
      </w:r>
    </w:p>
    <w:p w:rsidR="00FB379E" w:rsidRPr="00B75D01" w:rsidRDefault="00FB379E" w:rsidP="00B75D01">
      <w:pPr>
        <w:pStyle w:val="af"/>
        <w:spacing w:after="119" w:line="310" w:lineRule="exact"/>
        <w:ind w:left="-851" w:right="423" w:firstLine="709"/>
        <w:jc w:val="center"/>
        <w:rPr>
          <w:sz w:val="32"/>
        </w:rPr>
      </w:pPr>
    </w:p>
    <w:p w:rsidR="00FB379E" w:rsidRPr="00B75D01" w:rsidRDefault="00FB379E" w:rsidP="00B75D01">
      <w:pPr>
        <w:pStyle w:val="af"/>
        <w:spacing w:after="119" w:line="310" w:lineRule="exact"/>
        <w:ind w:left="-851" w:right="423" w:firstLine="709"/>
        <w:jc w:val="center"/>
        <w:rPr>
          <w:sz w:val="32"/>
        </w:rPr>
      </w:pPr>
    </w:p>
    <w:p w:rsidR="00FB379E" w:rsidRPr="00B75D01" w:rsidRDefault="00FB379E" w:rsidP="00B75D01">
      <w:pPr>
        <w:pStyle w:val="af"/>
        <w:spacing w:after="119" w:line="310" w:lineRule="exact"/>
        <w:ind w:left="-851" w:right="423" w:firstLine="709"/>
        <w:jc w:val="center"/>
        <w:rPr>
          <w:sz w:val="32"/>
        </w:rPr>
      </w:pPr>
    </w:p>
    <w:p w:rsidR="00FB379E" w:rsidRPr="00B75D01" w:rsidRDefault="00FB379E" w:rsidP="00B75D01">
      <w:pPr>
        <w:pStyle w:val="af"/>
        <w:spacing w:after="119" w:line="310" w:lineRule="exact"/>
        <w:ind w:left="-851" w:right="423" w:firstLine="709"/>
        <w:jc w:val="center"/>
        <w:rPr>
          <w:sz w:val="32"/>
        </w:rPr>
      </w:pPr>
    </w:p>
    <w:p w:rsidR="00FB379E" w:rsidRPr="00B75D01" w:rsidRDefault="00FB379E" w:rsidP="00B75D01">
      <w:pPr>
        <w:pStyle w:val="af"/>
        <w:spacing w:after="119" w:line="310" w:lineRule="exact"/>
        <w:ind w:left="-851" w:right="423" w:firstLine="709"/>
        <w:jc w:val="center"/>
        <w:rPr>
          <w:sz w:val="32"/>
        </w:rPr>
      </w:pPr>
    </w:p>
    <w:p w:rsidR="00FB379E" w:rsidRPr="00B75D01" w:rsidRDefault="00FB379E" w:rsidP="00B75D01">
      <w:pPr>
        <w:pStyle w:val="af"/>
        <w:spacing w:after="119" w:line="310" w:lineRule="exact"/>
        <w:ind w:left="-851" w:right="423" w:firstLine="709"/>
        <w:jc w:val="center"/>
        <w:rPr>
          <w:sz w:val="32"/>
        </w:rPr>
      </w:pPr>
    </w:p>
    <w:p w:rsidR="00FB379E" w:rsidRDefault="00FB379E" w:rsidP="00B75D01">
      <w:pPr>
        <w:pStyle w:val="af"/>
        <w:spacing w:after="119" w:line="310" w:lineRule="exact"/>
        <w:ind w:left="-851" w:right="423" w:firstLine="709"/>
        <w:jc w:val="center"/>
        <w:rPr>
          <w:rStyle w:val="19"/>
          <w:rFonts w:ascii="Times New Roman" w:hAnsi="Times New Roman"/>
          <w:sz w:val="32"/>
          <w:szCs w:val="28"/>
        </w:rPr>
      </w:pPr>
    </w:p>
    <w:p w:rsidR="00FB379E" w:rsidRDefault="00FB379E" w:rsidP="00B75D01">
      <w:pPr>
        <w:pStyle w:val="af"/>
        <w:spacing w:after="119" w:line="310" w:lineRule="exact"/>
        <w:ind w:left="-851" w:right="423" w:firstLine="709"/>
        <w:jc w:val="center"/>
        <w:rPr>
          <w:rStyle w:val="19"/>
          <w:rFonts w:ascii="Times New Roman" w:hAnsi="Times New Roman"/>
          <w:sz w:val="32"/>
          <w:szCs w:val="28"/>
        </w:rPr>
      </w:pPr>
    </w:p>
    <w:p w:rsidR="00FB379E" w:rsidRDefault="00FB379E" w:rsidP="00B75D01">
      <w:pPr>
        <w:pStyle w:val="af"/>
        <w:spacing w:after="119" w:line="310" w:lineRule="exact"/>
        <w:ind w:left="-851" w:right="423" w:firstLine="709"/>
        <w:jc w:val="center"/>
        <w:rPr>
          <w:rStyle w:val="19"/>
          <w:rFonts w:ascii="Times New Roman" w:hAnsi="Times New Roman"/>
          <w:sz w:val="32"/>
          <w:szCs w:val="28"/>
        </w:rPr>
      </w:pPr>
    </w:p>
    <w:p w:rsidR="00FB379E" w:rsidRDefault="00FB379E" w:rsidP="00B75D01">
      <w:pPr>
        <w:pStyle w:val="af"/>
        <w:spacing w:after="119" w:line="310" w:lineRule="exact"/>
        <w:ind w:left="-851" w:right="423" w:firstLine="709"/>
        <w:jc w:val="center"/>
        <w:rPr>
          <w:rStyle w:val="19"/>
          <w:rFonts w:ascii="Times New Roman" w:hAnsi="Times New Roman"/>
          <w:sz w:val="32"/>
          <w:szCs w:val="28"/>
        </w:rPr>
      </w:pPr>
    </w:p>
    <w:p w:rsidR="00FB379E" w:rsidRDefault="00FB379E" w:rsidP="00B75D01">
      <w:pPr>
        <w:pStyle w:val="af"/>
        <w:spacing w:after="119" w:line="310" w:lineRule="exact"/>
        <w:ind w:left="-851" w:right="423" w:firstLine="709"/>
        <w:jc w:val="center"/>
        <w:rPr>
          <w:rStyle w:val="19"/>
          <w:rFonts w:ascii="Times New Roman" w:hAnsi="Times New Roman"/>
          <w:sz w:val="32"/>
          <w:szCs w:val="28"/>
        </w:rPr>
      </w:pPr>
    </w:p>
    <w:p w:rsidR="00FB379E" w:rsidRPr="00B75D01" w:rsidRDefault="00FB379E" w:rsidP="00B75D01">
      <w:pPr>
        <w:pStyle w:val="af"/>
        <w:spacing w:after="119" w:line="310" w:lineRule="exact"/>
        <w:ind w:left="-851" w:right="423" w:firstLine="709"/>
        <w:rPr>
          <w:rStyle w:val="19"/>
          <w:rFonts w:ascii="Times New Roman" w:hAnsi="Times New Roman"/>
          <w:sz w:val="32"/>
          <w:szCs w:val="28"/>
        </w:rPr>
      </w:pPr>
      <w:r>
        <w:rPr>
          <w:rStyle w:val="19"/>
          <w:rFonts w:ascii="Times New Roman" w:hAnsi="Times New Roman"/>
          <w:sz w:val="32"/>
          <w:szCs w:val="28"/>
        </w:rPr>
        <w:t xml:space="preserve">                                               </w:t>
      </w:r>
      <w:r w:rsidRPr="00B75D01">
        <w:rPr>
          <w:rStyle w:val="19"/>
          <w:rFonts w:ascii="Times New Roman" w:hAnsi="Times New Roman"/>
          <w:sz w:val="32"/>
          <w:szCs w:val="28"/>
        </w:rPr>
        <w:t>Торопец</w:t>
      </w:r>
    </w:p>
    <w:p w:rsidR="00FB379E" w:rsidRPr="00B75D01" w:rsidRDefault="00FB379E" w:rsidP="00B75D01">
      <w:pPr>
        <w:pStyle w:val="af"/>
        <w:spacing w:after="119" w:line="310" w:lineRule="exact"/>
        <w:ind w:left="-851" w:right="423" w:firstLine="709"/>
        <w:rPr>
          <w:sz w:val="32"/>
        </w:rPr>
      </w:pPr>
      <w:r>
        <w:t xml:space="preserve">                                                          2024</w:t>
      </w:r>
      <w:r w:rsidR="00345624">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9525</wp:posOffset>
                </wp:positionV>
                <wp:extent cx="2022475" cy="646430"/>
                <wp:effectExtent l="10795" t="8255" r="5080" b="12065"/>
                <wp:wrapNone/>
                <wp:docPr id="2" name="Pictur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2475" cy="646430"/>
                        </a:xfrm>
                        <a:prstGeom prst="rect">
                          <a:avLst/>
                        </a:prstGeom>
                        <a:solidFill>
                          <a:srgbClr val="FFFFFF"/>
                        </a:solidFill>
                        <a:ln w="6350">
                          <a:solidFill>
                            <a:srgbClr val="FFFFFF"/>
                          </a:solidFill>
                          <a:miter lim="800000"/>
                          <a:headEnd/>
                          <a:tailEnd/>
                        </a:ln>
                      </wps:spPr>
                      <wps:txbx>
                        <w:txbxContent>
                          <w:p w:rsidR="00FB379E" w:rsidRDefault="00FB379E">
                            <w:pPr>
                              <w:spacing w:after="0" w:line="240" w:lineRule="auto"/>
                              <w:jc w:val="both"/>
                              <w:rPr>
                                <w:rFonts w:ascii="Times New Roman" w:hAnsi="Times New Roman"/>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icture 3" o:spid="_x0000_s1026" type="#_x0000_t202" style="position:absolute;left:0;text-align:left;margin-left:108.05pt;margin-top:.75pt;width:159.25pt;height:50.9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" strokecolor="white" strokeweight=".5pt">
                <v:textbox>
                  <w:txbxContent>
                    <w:p w:rsidR="00FB379E" w:rsidRDefault="00FB379E">
                      <w:pPr>
                        <w:spacing w:after="0" w:line="240" w:lineRule="auto"/>
                        <w:jc w:val="both"/>
                        <w:rPr>
                          <w:rFonts w:ascii="Times New Roman" w:hAnsi="Times New Roman"/>
                          <w:sz w:val="24"/>
                        </w:rPr>
                      </w:pPr>
                    </w:p>
                  </w:txbxContent>
                </v:textbox>
                <w10:wrap anchorx="margin"/>
              </v:shape>
            </w:pict>
          </mc:Fallback>
        </mc:AlternateContent>
      </w:r>
    </w:p>
    <w:p w:rsidR="00FB379E" w:rsidRPr="00602A8D" w:rsidRDefault="00FB379E" w:rsidP="001B5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r>
        <w:rPr>
          <w:rFonts w:ascii="Times New Roman" w:hAnsi="Times New Roman"/>
          <w:sz w:val="28"/>
        </w:rPr>
        <w:t xml:space="preserve">      </w:t>
      </w:r>
      <w:r w:rsidRPr="00602A8D">
        <w:rPr>
          <w:rFonts w:ascii="Times New Roman" w:hAnsi="Times New Roman"/>
          <w:sz w:val="28"/>
        </w:rPr>
        <w:t>Рабочая программа  общеобразовательной дисциплины «</w:t>
      </w:r>
      <w:r>
        <w:rPr>
          <w:rFonts w:ascii="Times New Roman" w:hAnsi="Times New Roman"/>
          <w:sz w:val="28"/>
        </w:rPr>
        <w:t>История</w:t>
      </w:r>
      <w:r w:rsidRPr="00602A8D">
        <w:rPr>
          <w:rFonts w:ascii="Times New Roman" w:hAnsi="Times New Roman"/>
          <w:sz w:val="28"/>
        </w:rPr>
        <w:t xml:space="preserve">» разработана на основе: примерной </w:t>
      </w:r>
      <w:r w:rsidRPr="00602A8D">
        <w:rPr>
          <w:rFonts w:ascii="Times New Roman" w:hAnsi="Times New Roman" w:cs="Arial"/>
          <w:sz w:val="28"/>
        </w:rPr>
        <w:t>рабочей программы общеобразовательной дисциплины «</w:t>
      </w:r>
      <w:r>
        <w:rPr>
          <w:rFonts w:ascii="Times New Roman" w:hAnsi="Times New Roman" w:cs="Arial"/>
          <w:sz w:val="28"/>
        </w:rPr>
        <w:t>История</w:t>
      </w:r>
      <w:r w:rsidRPr="00602A8D">
        <w:rPr>
          <w:rFonts w:ascii="Times New Roman" w:hAnsi="Times New Roman" w:cs="Arial"/>
          <w:sz w:val="28"/>
        </w:rPr>
        <w:t>» для профессиональных образовате</w:t>
      </w:r>
      <w:r>
        <w:rPr>
          <w:rFonts w:ascii="Times New Roman" w:hAnsi="Times New Roman" w:cs="Arial"/>
          <w:sz w:val="28"/>
        </w:rPr>
        <w:t>льных организаций, разработанной</w:t>
      </w:r>
      <w:r w:rsidRPr="00602A8D">
        <w:rPr>
          <w:rFonts w:ascii="Times New Roman" w:hAnsi="Times New Roman" w:cs="Arial"/>
          <w:sz w:val="28"/>
        </w:rPr>
        <w:t xml:space="preserve"> ФГБОУ ДПО ИРПО, </w:t>
      </w:r>
      <w:r w:rsidRPr="00602A8D">
        <w:rPr>
          <w:rFonts w:ascii="Times New Roman" w:hAnsi="Times New Roman"/>
          <w:sz w:val="28"/>
        </w:rPr>
        <w:t xml:space="preserve">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w:t>
      </w:r>
      <w:r>
        <w:rPr>
          <w:rFonts w:ascii="Times New Roman" w:hAnsi="Times New Roman"/>
          <w:sz w:val="28"/>
          <w:szCs w:val="28"/>
        </w:rPr>
        <w:t>38.02.01</w:t>
      </w:r>
      <w:r w:rsidRPr="00602A8D">
        <w:rPr>
          <w:rFonts w:ascii="Times New Roman" w:hAnsi="Times New Roman"/>
          <w:sz w:val="28"/>
          <w:szCs w:val="28"/>
        </w:rPr>
        <w:t xml:space="preserve"> </w:t>
      </w:r>
      <w:r>
        <w:rPr>
          <w:rFonts w:ascii="Times New Roman" w:hAnsi="Times New Roman"/>
          <w:sz w:val="28"/>
          <w:szCs w:val="28"/>
        </w:rPr>
        <w:t>Экономика и бухгалтерский учет (по отраслям)</w:t>
      </w:r>
      <w:r w:rsidRPr="00602A8D">
        <w:rPr>
          <w:rFonts w:ascii="Times New Roman" w:hAnsi="Times New Roman"/>
          <w:sz w:val="28"/>
        </w:rPr>
        <w:t xml:space="preserve">;  учебного плана по специальности </w:t>
      </w:r>
      <w:r>
        <w:rPr>
          <w:rFonts w:ascii="Times New Roman" w:hAnsi="Times New Roman"/>
          <w:sz w:val="28"/>
          <w:szCs w:val="28"/>
        </w:rPr>
        <w:t>38.02.01</w:t>
      </w:r>
      <w:r w:rsidRPr="00602A8D">
        <w:rPr>
          <w:rFonts w:ascii="Times New Roman" w:hAnsi="Times New Roman"/>
          <w:sz w:val="28"/>
          <w:szCs w:val="28"/>
        </w:rPr>
        <w:t xml:space="preserve"> </w:t>
      </w:r>
      <w:r>
        <w:rPr>
          <w:rFonts w:ascii="Times New Roman" w:hAnsi="Times New Roman"/>
          <w:sz w:val="28"/>
          <w:szCs w:val="28"/>
        </w:rPr>
        <w:t>Экономика и бухгалтерский учет (по отраслям)</w:t>
      </w:r>
      <w:r>
        <w:rPr>
          <w:rFonts w:ascii="Times New Roman" w:hAnsi="Times New Roman"/>
          <w:sz w:val="28"/>
        </w:rPr>
        <w:t>.</w:t>
      </w:r>
    </w:p>
    <w:p w:rsidR="00FB379E" w:rsidRPr="00602A8D" w:rsidRDefault="00FB379E" w:rsidP="001B5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Организация-разработчик: государственное бюджетное профессиональное образовательное учреждение «Торопецкий колледж»</w:t>
      </w:r>
    </w:p>
    <w:p w:rsidR="00FB379E" w:rsidRPr="00602A8D" w:rsidRDefault="00FB379E" w:rsidP="001B5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Разработчики:</w:t>
      </w:r>
    </w:p>
    <w:p w:rsidR="00FB379E" w:rsidRPr="00602A8D" w:rsidRDefault="00FB379E" w:rsidP="001B5F6E">
      <w:pPr>
        <w:tabs>
          <w:tab w:val="left" w:pos="6412"/>
        </w:tabs>
        <w:suppressAutoHyphens/>
        <w:spacing w:line="360" w:lineRule="auto"/>
        <w:rPr>
          <w:rFonts w:ascii="Times New Roman" w:hAnsi="Times New Roman"/>
          <w:sz w:val="28"/>
          <w:szCs w:val="28"/>
        </w:rPr>
      </w:pPr>
      <w:r w:rsidRPr="00602A8D">
        <w:rPr>
          <w:rFonts w:ascii="Times New Roman" w:hAnsi="Times New Roman"/>
          <w:sz w:val="28"/>
          <w:szCs w:val="28"/>
        </w:rPr>
        <w:t>Хатаженкова Юлия Владимировна - преподаватель</w:t>
      </w:r>
    </w:p>
    <w:p w:rsidR="00FB379E" w:rsidRPr="00602A8D" w:rsidRDefault="00FB379E" w:rsidP="001B5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p>
    <w:p w:rsidR="00FB379E" w:rsidRPr="00602A8D" w:rsidRDefault="00FB379E" w:rsidP="001B5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lastRenderedPageBreak/>
        <w:t>Рекомендовано методическим объединением преподавателей общеобразовательных дисциплин</w:t>
      </w:r>
    </w:p>
    <w:p w:rsidR="00FB379E" w:rsidRPr="00602A8D" w:rsidRDefault="00FB379E" w:rsidP="001B5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 xml:space="preserve">Рассмотрено на заседании  методического объединения общеобразовательных дисциплин </w:t>
      </w:r>
    </w:p>
    <w:p w:rsidR="00FB379E" w:rsidRPr="00602A8D" w:rsidRDefault="00FB379E" w:rsidP="001B5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 xml:space="preserve">Протокол </w:t>
      </w:r>
      <w:r>
        <w:rPr>
          <w:rFonts w:ascii="Times New Roman" w:hAnsi="Times New Roman"/>
          <w:sz w:val="28"/>
          <w:szCs w:val="28"/>
        </w:rPr>
        <w:t xml:space="preserve"> № ___  от «____»__________ </w:t>
      </w:r>
      <w:smartTag w:uri="urn:schemas-microsoft-com:office:smarttags" w:element="metricconverter">
        <w:smartTagPr>
          <w:attr w:name="ProductID" w:val="2024 г"/>
        </w:smartTagPr>
        <w:r>
          <w:rPr>
            <w:rFonts w:ascii="Times New Roman" w:hAnsi="Times New Roman"/>
            <w:sz w:val="28"/>
            <w:szCs w:val="28"/>
          </w:rPr>
          <w:t>2024</w:t>
        </w:r>
        <w:r w:rsidRPr="00602A8D">
          <w:rPr>
            <w:rFonts w:ascii="Times New Roman" w:hAnsi="Times New Roman"/>
            <w:sz w:val="28"/>
            <w:szCs w:val="28"/>
          </w:rPr>
          <w:t xml:space="preserve"> г</w:t>
        </w:r>
      </w:smartTag>
      <w:r w:rsidRPr="00602A8D">
        <w:rPr>
          <w:rFonts w:ascii="Times New Roman" w:hAnsi="Times New Roman"/>
          <w:sz w:val="28"/>
          <w:szCs w:val="28"/>
        </w:rPr>
        <w:t>.</w:t>
      </w:r>
    </w:p>
    <w:p w:rsidR="00FB379E" w:rsidRPr="00602A8D" w:rsidRDefault="00FB379E" w:rsidP="001B5F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rPr>
      </w:pPr>
      <w:r w:rsidRPr="00602A8D">
        <w:rPr>
          <w:rFonts w:ascii="Times New Roman" w:hAnsi="Times New Roman"/>
          <w:sz w:val="28"/>
          <w:szCs w:val="28"/>
        </w:rPr>
        <w:tab/>
        <w:t xml:space="preserve">            </w:t>
      </w:r>
    </w:p>
    <w:p w:rsidR="00FB379E" w:rsidRPr="00602A8D" w:rsidRDefault="00FB379E" w:rsidP="001B5F6E">
      <w:pPr>
        <w:spacing w:line="360" w:lineRule="auto"/>
        <w:jc w:val="both"/>
        <w:rPr>
          <w:rFonts w:ascii="Times New Roman" w:hAnsi="Times New Roman"/>
          <w:sz w:val="28"/>
          <w:szCs w:val="28"/>
        </w:rPr>
      </w:pPr>
      <w:r w:rsidRPr="00602A8D">
        <w:rPr>
          <w:rFonts w:ascii="Times New Roman" w:hAnsi="Times New Roman"/>
          <w:sz w:val="28"/>
          <w:szCs w:val="28"/>
        </w:rPr>
        <w:t>Председатель_________________</w:t>
      </w:r>
    </w:p>
    <w:p w:rsidR="00FB379E" w:rsidRDefault="00FB379E" w:rsidP="001B5F6E">
      <w:pPr>
        <w:spacing w:line="360" w:lineRule="auto"/>
        <w:rPr>
          <w:rFonts w:ascii="Times New Roman" w:hAnsi="Times New Roman"/>
          <w:sz w:val="28"/>
          <w:szCs w:val="28"/>
        </w:rPr>
      </w:pPr>
      <w:r w:rsidRPr="00602A8D">
        <w:rPr>
          <w:rFonts w:ascii="Times New Roman" w:hAnsi="Times New Roman"/>
          <w:sz w:val="28"/>
          <w:szCs w:val="28"/>
        </w:rPr>
        <w:t xml:space="preserve">           </w:t>
      </w:r>
    </w:p>
    <w:p w:rsidR="00FB379E" w:rsidRDefault="00FB379E" w:rsidP="00B75D01">
      <w:pPr>
        <w:spacing w:after="0" w:line="23" w:lineRule="atLeast"/>
        <w:rPr>
          <w:rFonts w:ascii="Times New Roman" w:hAnsi="Times New Roman"/>
          <w:sz w:val="28"/>
        </w:rPr>
      </w:pPr>
    </w:p>
    <w:p w:rsidR="00FB379E" w:rsidRDefault="00FB379E">
      <w:pPr>
        <w:spacing w:after="0" w:line="23" w:lineRule="atLeast"/>
        <w:rPr>
          <w:rFonts w:ascii="Times New Roman" w:hAnsi="Times New Roman"/>
          <w:sz w:val="28"/>
          <w:vertAlign w:val="superscript"/>
        </w:rPr>
      </w:pPr>
    </w:p>
    <w:p w:rsidR="00FB379E" w:rsidRDefault="00FB379E">
      <w:pPr>
        <w:pStyle w:val="ad"/>
        <w:spacing w:before="0" w:line="23" w:lineRule="atLeast"/>
        <w:jc w:val="center"/>
        <w:rPr>
          <w:rFonts w:ascii="Times New Roman" w:hAnsi="Times New Roman"/>
          <w:b/>
          <w:color w:val="000000"/>
        </w:rPr>
      </w:pPr>
    </w:p>
    <w:p w:rsidR="00FB379E" w:rsidRDefault="00FB379E">
      <w:pPr>
        <w:pStyle w:val="ad"/>
        <w:spacing w:before="0" w:line="23" w:lineRule="atLeast"/>
        <w:jc w:val="center"/>
        <w:rPr>
          <w:rFonts w:ascii="Times New Roman" w:hAnsi="Times New Roman"/>
          <w:b/>
          <w:color w:val="000000"/>
        </w:rPr>
      </w:pPr>
    </w:p>
    <w:p w:rsidR="00FB379E" w:rsidRDefault="00FB379E">
      <w:pPr>
        <w:pStyle w:val="ad"/>
        <w:spacing w:before="0" w:line="23" w:lineRule="atLeast"/>
        <w:jc w:val="center"/>
        <w:rPr>
          <w:rFonts w:ascii="Times New Roman" w:hAnsi="Times New Roman"/>
          <w:b/>
          <w:color w:val="000000"/>
        </w:rPr>
      </w:pPr>
    </w:p>
    <w:p w:rsidR="00FB379E" w:rsidRDefault="00FB379E">
      <w:pPr>
        <w:pStyle w:val="ad"/>
        <w:spacing w:before="0" w:line="23" w:lineRule="atLeast"/>
        <w:jc w:val="center"/>
        <w:rPr>
          <w:rFonts w:ascii="Times New Roman" w:hAnsi="Times New Roman"/>
          <w:b/>
          <w:color w:val="000000"/>
        </w:rPr>
      </w:pPr>
      <w:r>
        <w:rPr>
          <w:rFonts w:ascii="Times New Roman" w:hAnsi="Times New Roman"/>
          <w:b/>
          <w:color w:val="000000"/>
        </w:rPr>
        <w:t>СОДЕРЖАНИЕ</w:t>
      </w:r>
    </w:p>
    <w:p w:rsidR="00FB379E" w:rsidRPr="001B5F6E" w:rsidRDefault="00FB379E" w:rsidP="001B5F6E"/>
    <w:p w:rsidR="00FB379E" w:rsidRDefault="00FB379E">
      <w:pPr>
        <w:spacing w:after="0" w:line="23" w:lineRule="atLeast"/>
        <w:jc w:val="both"/>
        <w:rPr>
          <w:rFonts w:ascii="Times New Roman" w:hAnsi="Times New Roman"/>
          <w:sz w:val="28"/>
        </w:rPr>
      </w:pPr>
    </w:p>
    <w:p w:rsidR="00FB379E" w:rsidRPr="00090E9F" w:rsidRDefault="00FB379E">
      <w:pPr>
        <w:pStyle w:val="14"/>
        <w:tabs>
          <w:tab w:val="right" w:leader="dot" w:pos="9355"/>
        </w:tabs>
        <w:rPr>
          <w:rFonts w:ascii="Times New Roman" w:hAnsi="Times New Roman"/>
          <w:sz w:val="28"/>
          <w:szCs w:val="28"/>
        </w:rPr>
      </w:pPr>
      <w:r w:rsidRPr="00090E9F">
        <w:rPr>
          <w:sz w:val="28"/>
          <w:szCs w:val="28"/>
        </w:rPr>
        <w:fldChar w:fldCharType="begin"/>
      </w:r>
      <w:r w:rsidRPr="00090E9F">
        <w:rPr>
          <w:sz w:val="28"/>
          <w:szCs w:val="28"/>
        </w:rPr>
        <w:instrText>TOC \h \z \u \o "1-3"</w:instrText>
      </w:r>
      <w:r w:rsidRPr="00090E9F">
        <w:rPr>
          <w:sz w:val="28"/>
          <w:szCs w:val="28"/>
        </w:rPr>
        <w:fldChar w:fldCharType="separate"/>
      </w:r>
      <w:hyperlink w:anchor="__RefHeading___1" w:history="1">
        <w:r w:rsidRPr="00090E9F">
          <w:rPr>
            <w:rFonts w:ascii="Times New Roman" w:hAnsi="Times New Roman"/>
            <w:sz w:val="28"/>
            <w:szCs w:val="28"/>
          </w:rPr>
          <w:t>1. Общая характеристика рабочей программы общеобразовательной дисциплины</w:t>
        </w:r>
        <w:r w:rsidRPr="00090E9F">
          <w:rPr>
            <w:rFonts w:ascii="Times New Roman" w:hAnsi="Times New Roman"/>
            <w:sz w:val="28"/>
            <w:szCs w:val="28"/>
          </w:rPr>
          <w:tab/>
        </w:r>
        <w:r w:rsidRPr="00090E9F">
          <w:rPr>
            <w:rFonts w:ascii="Times New Roman" w:hAnsi="Times New Roman"/>
            <w:sz w:val="28"/>
            <w:szCs w:val="28"/>
          </w:rPr>
          <w:fldChar w:fldCharType="begin"/>
        </w:r>
        <w:r w:rsidRPr="00090E9F">
          <w:rPr>
            <w:rFonts w:ascii="Times New Roman" w:hAnsi="Times New Roman"/>
            <w:sz w:val="28"/>
            <w:szCs w:val="28"/>
          </w:rPr>
          <w:instrText>PAGEREF __RefHeading___1 \h</w:instrText>
        </w:r>
        <w:r w:rsidRPr="00090E9F">
          <w:rPr>
            <w:rFonts w:ascii="Times New Roman" w:hAnsi="Times New Roman"/>
            <w:sz w:val="28"/>
            <w:szCs w:val="28"/>
          </w:rPr>
        </w:r>
        <w:r w:rsidRPr="00090E9F">
          <w:rPr>
            <w:rFonts w:ascii="Times New Roman" w:hAnsi="Times New Roman"/>
            <w:sz w:val="28"/>
            <w:szCs w:val="28"/>
          </w:rPr>
          <w:fldChar w:fldCharType="separate"/>
        </w:r>
        <w:r>
          <w:rPr>
            <w:rFonts w:ascii="Times New Roman" w:hAnsi="Times New Roman"/>
            <w:noProof/>
            <w:sz w:val="28"/>
            <w:szCs w:val="28"/>
          </w:rPr>
          <w:t>3</w:t>
        </w:r>
        <w:r w:rsidRPr="00090E9F">
          <w:rPr>
            <w:rFonts w:ascii="Times New Roman" w:hAnsi="Times New Roman"/>
            <w:sz w:val="28"/>
            <w:szCs w:val="28"/>
          </w:rPr>
          <w:fldChar w:fldCharType="end"/>
        </w:r>
      </w:hyperlink>
    </w:p>
    <w:p w:rsidR="00FB379E" w:rsidRPr="00090E9F" w:rsidRDefault="000A37B6">
      <w:pPr>
        <w:pStyle w:val="14"/>
        <w:tabs>
          <w:tab w:val="right" w:leader="dot" w:pos="9355"/>
        </w:tabs>
        <w:rPr>
          <w:rFonts w:ascii="Times New Roman" w:hAnsi="Times New Roman"/>
          <w:sz w:val="28"/>
          <w:szCs w:val="28"/>
        </w:rPr>
      </w:pPr>
      <w:hyperlink w:anchor="__RefHeading___2" w:history="1">
        <w:r w:rsidR="00FB379E" w:rsidRPr="00090E9F">
          <w:rPr>
            <w:rFonts w:ascii="Times New Roman" w:hAnsi="Times New Roman"/>
            <w:sz w:val="28"/>
            <w:szCs w:val="28"/>
          </w:rPr>
          <w:t>2. Структура и содержание общеобразовательной дисциплины</w:t>
        </w:r>
        <w:r w:rsidR="00FB379E" w:rsidRPr="00090E9F">
          <w:rPr>
            <w:rFonts w:ascii="Times New Roman" w:hAnsi="Times New Roman"/>
            <w:sz w:val="28"/>
            <w:szCs w:val="28"/>
          </w:rPr>
          <w:tab/>
        </w:r>
        <w:r w:rsidR="00FB379E" w:rsidRPr="00090E9F">
          <w:rPr>
            <w:rFonts w:ascii="Times New Roman" w:hAnsi="Times New Roman"/>
            <w:sz w:val="28"/>
            <w:szCs w:val="28"/>
          </w:rPr>
          <w:fldChar w:fldCharType="begin"/>
        </w:r>
        <w:r w:rsidR="00FB379E" w:rsidRPr="00090E9F">
          <w:rPr>
            <w:rFonts w:ascii="Times New Roman" w:hAnsi="Times New Roman"/>
            <w:sz w:val="28"/>
            <w:szCs w:val="28"/>
          </w:rPr>
          <w:instrText>PAGEREF __RefHeading___2 \h</w:instrText>
        </w:r>
        <w:r w:rsidR="00FB379E" w:rsidRPr="00090E9F">
          <w:rPr>
            <w:rFonts w:ascii="Times New Roman" w:hAnsi="Times New Roman"/>
            <w:sz w:val="28"/>
            <w:szCs w:val="28"/>
          </w:rPr>
        </w:r>
        <w:r w:rsidR="00FB379E" w:rsidRPr="00090E9F">
          <w:rPr>
            <w:rFonts w:ascii="Times New Roman" w:hAnsi="Times New Roman"/>
            <w:sz w:val="28"/>
            <w:szCs w:val="28"/>
          </w:rPr>
          <w:fldChar w:fldCharType="separate"/>
        </w:r>
        <w:r w:rsidR="00FB379E">
          <w:rPr>
            <w:rFonts w:ascii="Times New Roman" w:hAnsi="Times New Roman"/>
            <w:noProof/>
            <w:sz w:val="28"/>
            <w:szCs w:val="28"/>
          </w:rPr>
          <w:t>3</w:t>
        </w:r>
        <w:r w:rsidR="00FB379E" w:rsidRPr="00090E9F">
          <w:rPr>
            <w:rFonts w:ascii="Times New Roman" w:hAnsi="Times New Roman"/>
            <w:sz w:val="28"/>
            <w:szCs w:val="28"/>
          </w:rPr>
          <w:fldChar w:fldCharType="end"/>
        </w:r>
      </w:hyperlink>
    </w:p>
    <w:p w:rsidR="00FB379E" w:rsidRPr="00090E9F" w:rsidRDefault="000A37B6">
      <w:pPr>
        <w:pStyle w:val="14"/>
        <w:tabs>
          <w:tab w:val="right" w:leader="dot" w:pos="9355"/>
        </w:tabs>
        <w:rPr>
          <w:rFonts w:ascii="Times New Roman" w:hAnsi="Times New Roman"/>
          <w:sz w:val="28"/>
          <w:szCs w:val="28"/>
        </w:rPr>
      </w:pPr>
      <w:hyperlink w:anchor="__RefHeading___3" w:history="1">
        <w:r w:rsidR="00FB379E" w:rsidRPr="00090E9F">
          <w:rPr>
            <w:rFonts w:ascii="Times New Roman" w:hAnsi="Times New Roman"/>
            <w:sz w:val="28"/>
            <w:szCs w:val="28"/>
          </w:rPr>
          <w:t>3. Условия реализации программы общеобразовательной дисциплины</w:t>
        </w:r>
        <w:r w:rsidR="00FB379E" w:rsidRPr="00090E9F">
          <w:rPr>
            <w:rFonts w:ascii="Times New Roman" w:hAnsi="Times New Roman"/>
            <w:sz w:val="28"/>
            <w:szCs w:val="28"/>
          </w:rPr>
          <w:tab/>
        </w:r>
        <w:r w:rsidR="00FB379E" w:rsidRPr="00090E9F">
          <w:rPr>
            <w:rFonts w:ascii="Times New Roman" w:hAnsi="Times New Roman"/>
            <w:sz w:val="28"/>
            <w:szCs w:val="28"/>
          </w:rPr>
          <w:fldChar w:fldCharType="begin"/>
        </w:r>
        <w:r w:rsidR="00FB379E" w:rsidRPr="00090E9F">
          <w:rPr>
            <w:rFonts w:ascii="Times New Roman" w:hAnsi="Times New Roman"/>
            <w:sz w:val="28"/>
            <w:szCs w:val="28"/>
          </w:rPr>
          <w:instrText>PAGEREF __RefHeading___3 \h</w:instrText>
        </w:r>
        <w:r w:rsidR="00FB379E" w:rsidRPr="00090E9F">
          <w:rPr>
            <w:rFonts w:ascii="Times New Roman" w:hAnsi="Times New Roman"/>
            <w:sz w:val="28"/>
            <w:szCs w:val="28"/>
          </w:rPr>
        </w:r>
        <w:r w:rsidR="00FB379E" w:rsidRPr="00090E9F">
          <w:rPr>
            <w:rFonts w:ascii="Times New Roman" w:hAnsi="Times New Roman"/>
            <w:sz w:val="28"/>
            <w:szCs w:val="28"/>
          </w:rPr>
          <w:fldChar w:fldCharType="separate"/>
        </w:r>
        <w:r w:rsidR="00FB379E">
          <w:rPr>
            <w:rFonts w:ascii="Times New Roman" w:hAnsi="Times New Roman"/>
            <w:noProof/>
            <w:sz w:val="28"/>
            <w:szCs w:val="28"/>
          </w:rPr>
          <w:t>3</w:t>
        </w:r>
        <w:r w:rsidR="00FB379E" w:rsidRPr="00090E9F">
          <w:rPr>
            <w:rFonts w:ascii="Times New Roman" w:hAnsi="Times New Roman"/>
            <w:sz w:val="28"/>
            <w:szCs w:val="28"/>
          </w:rPr>
          <w:fldChar w:fldCharType="end"/>
        </w:r>
      </w:hyperlink>
      <w:r w:rsidR="00FB379E">
        <w:rPr>
          <w:rFonts w:ascii="Times New Roman" w:hAnsi="Times New Roman"/>
          <w:sz w:val="28"/>
          <w:szCs w:val="28"/>
        </w:rPr>
        <w:t>4</w:t>
      </w:r>
    </w:p>
    <w:p w:rsidR="00FB379E" w:rsidRPr="00090E9F" w:rsidRDefault="000A37B6">
      <w:pPr>
        <w:pStyle w:val="14"/>
        <w:tabs>
          <w:tab w:val="right" w:leader="dot" w:pos="9355"/>
        </w:tabs>
        <w:rPr>
          <w:rFonts w:ascii="Times New Roman" w:hAnsi="Times New Roman"/>
          <w:sz w:val="28"/>
          <w:szCs w:val="28"/>
        </w:rPr>
      </w:pPr>
      <w:hyperlink w:anchor="__RefHeading___4" w:history="1">
        <w:r w:rsidR="00FB379E" w:rsidRPr="00090E9F">
          <w:rPr>
            <w:rFonts w:ascii="Times New Roman" w:hAnsi="Times New Roman"/>
            <w:sz w:val="28"/>
            <w:szCs w:val="28"/>
          </w:rPr>
          <w:t>4. Контроль и оценка результатов освоения общеобразовательной дисциплины</w:t>
        </w:r>
        <w:r w:rsidR="00FB379E" w:rsidRPr="00090E9F">
          <w:rPr>
            <w:rFonts w:ascii="Times New Roman" w:hAnsi="Times New Roman"/>
            <w:sz w:val="28"/>
            <w:szCs w:val="28"/>
          </w:rPr>
          <w:tab/>
        </w:r>
        <w:r w:rsidR="00FB379E" w:rsidRPr="00090E9F">
          <w:rPr>
            <w:rFonts w:ascii="Times New Roman" w:hAnsi="Times New Roman"/>
            <w:sz w:val="28"/>
            <w:szCs w:val="28"/>
          </w:rPr>
          <w:fldChar w:fldCharType="begin"/>
        </w:r>
        <w:r w:rsidR="00FB379E" w:rsidRPr="00090E9F">
          <w:rPr>
            <w:rFonts w:ascii="Times New Roman" w:hAnsi="Times New Roman"/>
            <w:sz w:val="28"/>
            <w:szCs w:val="28"/>
          </w:rPr>
          <w:instrText>PAGEREF __RefHeading___4 \h</w:instrText>
        </w:r>
        <w:r w:rsidR="00FB379E" w:rsidRPr="00090E9F">
          <w:rPr>
            <w:rFonts w:ascii="Times New Roman" w:hAnsi="Times New Roman"/>
            <w:sz w:val="28"/>
            <w:szCs w:val="28"/>
          </w:rPr>
        </w:r>
        <w:r w:rsidR="00FB379E" w:rsidRPr="00090E9F">
          <w:rPr>
            <w:rFonts w:ascii="Times New Roman" w:hAnsi="Times New Roman"/>
            <w:sz w:val="28"/>
            <w:szCs w:val="28"/>
          </w:rPr>
          <w:fldChar w:fldCharType="separate"/>
        </w:r>
        <w:r w:rsidR="00FB379E">
          <w:rPr>
            <w:rFonts w:ascii="Times New Roman" w:hAnsi="Times New Roman"/>
            <w:noProof/>
            <w:sz w:val="28"/>
            <w:szCs w:val="28"/>
          </w:rPr>
          <w:t>3</w:t>
        </w:r>
        <w:r w:rsidR="00FB379E" w:rsidRPr="00090E9F">
          <w:rPr>
            <w:rFonts w:ascii="Times New Roman" w:hAnsi="Times New Roman"/>
            <w:sz w:val="28"/>
            <w:szCs w:val="28"/>
          </w:rPr>
          <w:fldChar w:fldCharType="end"/>
        </w:r>
      </w:hyperlink>
      <w:r w:rsidR="00FB379E">
        <w:rPr>
          <w:rFonts w:ascii="Times New Roman" w:hAnsi="Times New Roman"/>
          <w:sz w:val="28"/>
          <w:szCs w:val="28"/>
        </w:rPr>
        <w:t>5</w:t>
      </w:r>
    </w:p>
    <w:p w:rsidR="00FB379E" w:rsidRPr="00090E9F" w:rsidRDefault="00FB379E">
      <w:pPr>
        <w:rPr>
          <w:sz w:val="28"/>
          <w:szCs w:val="28"/>
        </w:rPr>
      </w:pPr>
      <w:r w:rsidRPr="00090E9F">
        <w:rPr>
          <w:sz w:val="28"/>
          <w:szCs w:val="28"/>
        </w:rPr>
        <w:fldChar w:fldCharType="end"/>
      </w:r>
    </w:p>
    <w:p w:rsidR="00FB379E" w:rsidRDefault="00FB379E">
      <w:pPr>
        <w:spacing w:after="0" w:line="23" w:lineRule="atLeast"/>
        <w:jc w:val="center"/>
        <w:rPr>
          <w:rFonts w:ascii="Times New Roman" w:hAnsi="Times New Roman"/>
          <w:b/>
          <w:sz w:val="28"/>
        </w:rPr>
      </w:pPr>
    </w:p>
    <w:p w:rsidR="00FB379E" w:rsidRDefault="00FB379E">
      <w:pPr>
        <w:spacing w:after="0" w:line="23" w:lineRule="atLeast"/>
        <w:jc w:val="center"/>
        <w:rPr>
          <w:rFonts w:ascii="Times New Roman" w:hAnsi="Times New Roman"/>
          <w:b/>
          <w:sz w:val="28"/>
        </w:rPr>
      </w:pPr>
    </w:p>
    <w:p w:rsidR="00FB379E" w:rsidRDefault="00FB379E">
      <w:pPr>
        <w:widowControl w:val="0"/>
        <w:tabs>
          <w:tab w:val="left" w:pos="0"/>
        </w:tabs>
        <w:spacing w:after="0" w:line="23" w:lineRule="atLeast"/>
        <w:rPr>
          <w:rFonts w:ascii="Times New Roman" w:hAnsi="Times New Roman"/>
          <w:sz w:val="28"/>
          <w:vertAlign w:val="superscript"/>
        </w:rPr>
      </w:pPr>
      <w:r>
        <w:rPr>
          <w:rFonts w:ascii="Times New Roman" w:hAnsi="Times New Roman"/>
          <w:sz w:val="28"/>
          <w:vertAlign w:val="superscript"/>
        </w:rPr>
        <w:br w:type="page"/>
      </w:r>
    </w:p>
    <w:p w:rsidR="00FB379E" w:rsidRDefault="00FB379E">
      <w:pPr>
        <w:pStyle w:val="1"/>
        <w:spacing w:line="23" w:lineRule="atLeast"/>
        <w:ind w:firstLine="0"/>
        <w:jc w:val="center"/>
        <w:rPr>
          <w:b/>
          <w:sz w:val="28"/>
        </w:rPr>
      </w:pPr>
      <w:bookmarkStart w:id="1" w:name="__RefHeading___1"/>
      <w:bookmarkEnd w:id="1"/>
      <w:r>
        <w:rPr>
          <w:b/>
          <w:sz w:val="28"/>
        </w:rPr>
        <w:t>1. Общая характеристика рабочей программы общеобразовательной дисциплины</w:t>
      </w: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sz w:val="28"/>
        </w:rPr>
      </w:pPr>
    </w:p>
    <w:p w:rsidR="00FB379E" w:rsidRDefault="00FB379E">
      <w:pPr>
        <w:tabs>
          <w:tab w:val="left" w:pos="1276"/>
          <w:tab w:val="left" w:pos="10992"/>
          <w:tab w:val="left" w:pos="11908"/>
          <w:tab w:val="left" w:pos="12824"/>
          <w:tab w:val="left" w:pos="13740"/>
          <w:tab w:val="left" w:pos="14656"/>
        </w:tabs>
        <w:spacing w:after="0" w:line="23" w:lineRule="atLeast"/>
        <w:jc w:val="both"/>
        <w:rPr>
          <w:rFonts w:ascii="Times New Roman" w:hAnsi="Times New Roman"/>
          <w:b/>
          <w:sz w:val="28"/>
        </w:rPr>
      </w:pPr>
      <w:r>
        <w:rPr>
          <w:rFonts w:ascii="Times New Roman" w:hAnsi="Times New Roman"/>
          <w:b/>
          <w:sz w:val="28"/>
        </w:rPr>
        <w:t>1.1. Место дисциплины в структуре образовательной программы СПО</w:t>
      </w:r>
    </w:p>
    <w:p w:rsidR="00FB379E" w:rsidRPr="007D27E9" w:rsidRDefault="00FB379E" w:rsidP="007D2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r w:rsidRPr="007D27E9">
        <w:rPr>
          <w:rFonts w:ascii="Times New Roman" w:hAnsi="Times New Roman"/>
          <w:sz w:val="28"/>
        </w:rPr>
        <w:t xml:space="preserve">Общеобразовательная дисциплина «История» является обязательной частью общеобразовательного цикла образовательной программы в соответствии с ФГОС СПО по специальности </w:t>
      </w:r>
      <w:r w:rsidRPr="007D27E9">
        <w:rPr>
          <w:rFonts w:ascii="Times New Roman" w:hAnsi="Times New Roman"/>
          <w:sz w:val="28"/>
          <w:szCs w:val="28"/>
        </w:rPr>
        <w:t>38.02.01 Экономика и бухгалтерский учет (по отраслям)</w:t>
      </w:r>
    </w:p>
    <w:p w:rsidR="00FB379E" w:rsidRDefault="00FB379E">
      <w:pPr>
        <w:spacing w:after="0" w:line="23" w:lineRule="atLeast"/>
        <w:rPr>
          <w:rFonts w:ascii="Times New Roman" w:hAnsi="Times New Roman"/>
          <w:b/>
          <w:sz w:val="28"/>
        </w:rPr>
      </w:pPr>
      <w:r>
        <w:rPr>
          <w:rFonts w:ascii="Times New Roman" w:hAnsi="Times New Roman"/>
          <w:b/>
          <w:sz w:val="28"/>
        </w:rPr>
        <w:t>1.2. Цели и планируемые результаты освоения дисциплины:</w:t>
      </w:r>
    </w:p>
    <w:p w:rsidR="00FB379E" w:rsidRDefault="00FB37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FB379E" w:rsidRDefault="00FB37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8"/>
        </w:rPr>
      </w:pPr>
      <w:r>
        <w:rPr>
          <w:rFonts w:ascii="Times New Roman" w:hAnsi="Times New Roman"/>
          <w:b/>
          <w:sz w:val="28"/>
        </w:rPr>
        <w:t xml:space="preserve">1.2.1. Цель общеобразовательной дисциплины </w:t>
      </w:r>
    </w:p>
    <w:p w:rsidR="00FB379E" w:rsidRDefault="00FB37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r>
        <w:rPr>
          <w:rFonts w:ascii="Times New Roman" w:hAnsi="Times New Roman"/>
          <w:sz w:val="28"/>
        </w:rPr>
        <w:t>Целью общего исторического образования является формирование и развитие личности обучающегося,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FB379E" w:rsidRDefault="00FB379E">
      <w:pPr>
        <w:spacing w:after="0" w:line="23" w:lineRule="atLeast"/>
        <w:jc w:val="both"/>
        <w:rPr>
          <w:rFonts w:ascii="Times New Roman" w:hAnsi="Times New Roman"/>
          <w:b/>
          <w:sz w:val="28"/>
        </w:rPr>
      </w:pPr>
    </w:p>
    <w:p w:rsidR="00FB379E" w:rsidRDefault="00FB379E">
      <w:pPr>
        <w:spacing w:after="0" w:line="23" w:lineRule="atLeast"/>
        <w:jc w:val="both"/>
        <w:rPr>
          <w:rFonts w:ascii="Times New Roman" w:hAnsi="Times New Roman"/>
          <w:b/>
          <w:sz w:val="28"/>
        </w:rPr>
      </w:pPr>
      <w:r>
        <w:rPr>
          <w:rFonts w:ascii="Times New Roman" w:hAnsi="Times New Roman"/>
          <w:b/>
          <w:sz w:val="28"/>
        </w:rPr>
        <w:t>1.2.2. Планируемые результаты освоения общеобразовательной дисциплины в соответствии с ФГОС СПО и на основе ФГОС СОО</w:t>
      </w:r>
    </w:p>
    <w:p w:rsidR="00FB379E" w:rsidRPr="00A86120" w:rsidRDefault="00FB379E" w:rsidP="00E13D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sectPr w:rsidR="00FB379E" w:rsidRPr="00A86120">
          <w:headerReference w:type="default" r:id="rId6"/>
          <w:footerReference w:type="even" r:id="rId7"/>
          <w:footerReference w:type="default" r:id="rId8"/>
          <w:pgSz w:w="11906" w:h="16838"/>
          <w:pgMar w:top="1134" w:right="850" w:bottom="1134" w:left="1701" w:header="708" w:footer="708" w:gutter="0"/>
          <w:cols w:space="720"/>
          <w:titlePg/>
        </w:sectPr>
      </w:pPr>
      <w:r>
        <w:rPr>
          <w:rFonts w:ascii="Times New Roman" w:hAnsi="Times New Roman"/>
          <w:sz w:val="28"/>
        </w:rPr>
        <w:t>Особое значение дисциплина имеет при формировании ОК и ПК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53"/>
        <w:gridCol w:w="4853"/>
        <w:gridCol w:w="4854"/>
      </w:tblGrid>
      <w:tr w:rsidR="00FB379E" w:rsidRPr="00FD731F" w:rsidTr="00FD731F">
        <w:trPr>
          <w:tblHeader/>
        </w:trPr>
        <w:tc>
          <w:tcPr>
            <w:tcW w:w="4853" w:type="dxa"/>
            <w:vMerge w:val="restart"/>
            <w:vAlign w:val="center"/>
          </w:tcPr>
          <w:p w:rsidR="00FB379E" w:rsidRPr="00FD731F" w:rsidRDefault="00FB379E" w:rsidP="00FD731F">
            <w:pPr>
              <w:spacing w:after="0" w:line="240" w:lineRule="auto"/>
              <w:jc w:val="center"/>
              <w:rPr>
                <w:rFonts w:ascii="Times New Roman" w:hAnsi="Times New Roman"/>
                <w:sz w:val="28"/>
              </w:rPr>
            </w:pPr>
            <w:r w:rsidRPr="00FD731F">
              <w:rPr>
                <w:rFonts w:ascii="Times New Roman" w:hAnsi="Times New Roman"/>
                <w:b/>
                <w:sz w:val="24"/>
              </w:rPr>
              <w:lastRenderedPageBreak/>
              <w:t>Код и наименование формируемых компетенций</w:t>
            </w:r>
          </w:p>
        </w:tc>
        <w:tc>
          <w:tcPr>
            <w:tcW w:w="9707" w:type="dxa"/>
            <w:gridSpan w:val="2"/>
            <w:vAlign w:val="center"/>
          </w:tcPr>
          <w:p w:rsidR="00FB379E" w:rsidRPr="00FD731F" w:rsidRDefault="00FB379E" w:rsidP="00FD731F">
            <w:pPr>
              <w:spacing w:after="0" w:line="240" w:lineRule="auto"/>
              <w:jc w:val="center"/>
              <w:rPr>
                <w:rFonts w:ascii="Times New Roman" w:hAnsi="Times New Roman"/>
                <w:sz w:val="28"/>
              </w:rPr>
            </w:pPr>
            <w:r w:rsidRPr="00FD731F">
              <w:rPr>
                <w:rFonts w:ascii="Times New Roman" w:hAnsi="Times New Roman"/>
                <w:b/>
                <w:sz w:val="24"/>
              </w:rPr>
              <w:t>Планируемые результаты освоения дисциплины</w:t>
            </w:r>
          </w:p>
        </w:tc>
      </w:tr>
      <w:tr w:rsidR="00FB379E" w:rsidRPr="00FD731F" w:rsidTr="00FD731F">
        <w:trPr>
          <w:tblHeader/>
        </w:trPr>
        <w:tc>
          <w:tcPr>
            <w:tcW w:w="4853" w:type="dxa"/>
            <w:vMerge/>
            <w:vAlign w:val="center"/>
          </w:tcPr>
          <w:p w:rsidR="00FB379E" w:rsidRPr="00FD731F" w:rsidRDefault="00FB379E" w:rsidP="00FD731F">
            <w:pPr>
              <w:spacing w:after="0" w:line="240" w:lineRule="auto"/>
            </w:pPr>
          </w:p>
        </w:tc>
        <w:tc>
          <w:tcPr>
            <w:tcW w:w="4853" w:type="dxa"/>
            <w:vAlign w:val="center"/>
          </w:tcPr>
          <w:p w:rsidR="00FB379E" w:rsidRPr="00FD731F" w:rsidRDefault="00FB379E" w:rsidP="00FD731F">
            <w:pPr>
              <w:spacing w:after="0" w:line="240" w:lineRule="auto"/>
              <w:jc w:val="center"/>
              <w:rPr>
                <w:rFonts w:ascii="Times New Roman" w:hAnsi="Times New Roman"/>
                <w:sz w:val="28"/>
              </w:rPr>
            </w:pPr>
            <w:r w:rsidRPr="00FD731F">
              <w:rPr>
                <w:rFonts w:ascii="Times New Roman" w:hAnsi="Times New Roman"/>
                <w:b/>
                <w:sz w:val="24"/>
              </w:rPr>
              <w:t>Общие</w:t>
            </w:r>
            <w:r w:rsidRPr="00FD731F">
              <w:rPr>
                <w:rStyle w:val="afa"/>
                <w:rFonts w:ascii="Times New Roman" w:hAnsi="Times New Roman"/>
                <w:b/>
                <w:sz w:val="24"/>
              </w:rPr>
              <w:footnoteReference w:id="1"/>
            </w:r>
          </w:p>
        </w:tc>
        <w:tc>
          <w:tcPr>
            <w:tcW w:w="4854" w:type="dxa"/>
            <w:vAlign w:val="center"/>
          </w:tcPr>
          <w:p w:rsidR="00FB379E" w:rsidRPr="00FD731F" w:rsidRDefault="00FB379E" w:rsidP="00FD731F">
            <w:pPr>
              <w:spacing w:after="0" w:line="240" w:lineRule="auto"/>
              <w:jc w:val="center"/>
              <w:rPr>
                <w:rFonts w:ascii="Times New Roman" w:hAnsi="Times New Roman"/>
                <w:sz w:val="28"/>
              </w:rPr>
            </w:pPr>
            <w:r w:rsidRPr="00FD731F">
              <w:rPr>
                <w:rFonts w:ascii="Times New Roman" w:hAnsi="Times New Roman"/>
                <w:b/>
                <w:sz w:val="24"/>
              </w:rPr>
              <w:t>Дисциплинарные</w:t>
            </w:r>
            <w:r w:rsidRPr="00FD731F">
              <w:rPr>
                <w:rStyle w:val="afa"/>
                <w:rFonts w:ascii="Times New Roman" w:hAnsi="Times New Roman"/>
                <w:b/>
                <w:sz w:val="24"/>
              </w:rPr>
              <w:footnoteReference w:id="2"/>
            </w:r>
          </w:p>
        </w:tc>
      </w:tr>
      <w:tr w:rsidR="00FB379E" w:rsidRPr="00FD731F" w:rsidTr="00FD731F">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tcPr>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В части трудового воспитания: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готовность к труду, осознание ценности мастерства, трудолюбие;</w:t>
            </w:r>
            <w:r w:rsidRPr="00FD731F">
              <w:rPr>
                <w:rFonts w:ascii="Times New Roman" w:hAnsi="Times New Roman"/>
                <w:sz w:val="24"/>
              </w:rPr>
              <w:t xml:space="preserve">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D731F">
              <w:rPr>
                <w:rFonts w:ascii="Times New Roman" w:hAnsi="Times New Roman"/>
                <w:sz w:val="24"/>
              </w:rPr>
              <w:t xml:space="preserve"> </w:t>
            </w:r>
          </w:p>
          <w:p w:rsidR="00FB379E" w:rsidRPr="00FD731F" w:rsidRDefault="00FB379E" w:rsidP="00FD731F">
            <w:pPr>
              <w:spacing w:after="0" w:line="240" w:lineRule="auto"/>
              <w:jc w:val="both"/>
              <w:rPr>
                <w:rFonts w:ascii="Times New Roman" w:hAnsi="Times New Roman"/>
                <w:strike/>
                <w:sz w:val="24"/>
                <w:highlight w:val="white"/>
              </w:rPr>
            </w:pPr>
            <w:r w:rsidRPr="00FD731F">
              <w:rPr>
                <w:rFonts w:ascii="Times New Roman" w:hAnsi="Times New Roman"/>
                <w:sz w:val="24"/>
                <w:highlight w:val="white"/>
              </w:rPr>
              <w:t>- интерес к различным сферам профессиональной деятельности,</w:t>
            </w:r>
          </w:p>
          <w:p w:rsidR="00FB379E" w:rsidRPr="00FD731F" w:rsidRDefault="00FB379E" w:rsidP="00FD731F">
            <w:pPr>
              <w:spacing w:after="0" w:line="240" w:lineRule="auto"/>
              <w:jc w:val="both"/>
              <w:rPr>
                <w:rStyle w:val="dt-m1"/>
                <w:rFonts w:ascii="Times New Roman" w:hAnsi="Times New Roman"/>
                <w:sz w:val="24"/>
                <w:highlight w:val="white"/>
              </w:rPr>
            </w:pPr>
            <w:r w:rsidRPr="00FD731F">
              <w:rPr>
                <w:rFonts w:ascii="Times New Roman" w:hAnsi="Times New Roman"/>
                <w:sz w:val="24"/>
                <w:highlight w:val="white"/>
              </w:rPr>
              <w:t>Овладение универсальными учебными познавательными действиями:</w:t>
            </w:r>
          </w:p>
          <w:p w:rsidR="00FB379E" w:rsidRPr="00FD731F" w:rsidRDefault="00FB379E" w:rsidP="00FD731F">
            <w:pPr>
              <w:spacing w:after="0" w:line="240" w:lineRule="auto"/>
              <w:jc w:val="both"/>
              <w:rPr>
                <w:rFonts w:ascii="Times New Roman" w:hAnsi="Times New Roman"/>
                <w:sz w:val="24"/>
                <w:highlight w:val="white"/>
              </w:rPr>
            </w:pPr>
            <w:r w:rsidRPr="00FD731F">
              <w:rPr>
                <w:rStyle w:val="dt-m1"/>
                <w:rFonts w:ascii="Times New Roman" w:hAnsi="Times New Roman"/>
                <w:sz w:val="24"/>
                <w:highlight w:val="white"/>
              </w:rPr>
              <w:t xml:space="preserve">а) </w:t>
            </w:r>
            <w:r w:rsidRPr="00FD731F">
              <w:rPr>
                <w:rFonts w:ascii="Times New Roman" w:hAnsi="Times New Roman"/>
                <w:sz w:val="24"/>
                <w:highlight w:val="white"/>
              </w:rPr>
              <w:t>базовые логические действия: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FB379E" w:rsidRDefault="00FB379E" w:rsidP="00FD731F">
            <w:pPr>
              <w:pStyle w:val="dt-p"/>
              <w:spacing w:beforeAutospacing="0" w:after="0" w:afterAutospacing="0"/>
              <w:jc w:val="both"/>
            </w:pPr>
            <w:r>
              <w:t xml:space="preserve">- устанавливать существенный признак или основания для сравнения, классификации и обобщения; </w:t>
            </w:r>
          </w:p>
          <w:p w:rsidR="00FB379E" w:rsidRDefault="00FB379E" w:rsidP="00FD731F">
            <w:pPr>
              <w:pStyle w:val="dt-p"/>
              <w:spacing w:beforeAutospacing="0" w:after="0" w:afterAutospacing="0"/>
              <w:jc w:val="both"/>
            </w:pPr>
            <w:r>
              <w:t>- определять цели деятельности, задавать параметры и критерии их достижения;</w:t>
            </w:r>
          </w:p>
          <w:p w:rsidR="00FB379E" w:rsidRDefault="00FB379E" w:rsidP="00FD731F">
            <w:pPr>
              <w:pStyle w:val="dt-p"/>
              <w:spacing w:beforeAutospacing="0" w:after="0" w:afterAutospacing="0"/>
              <w:jc w:val="both"/>
            </w:pPr>
            <w:r>
              <w:t xml:space="preserve">- выявлять закономерности и противоречия в рассматриваемых явлениях; </w:t>
            </w:r>
          </w:p>
          <w:p w:rsidR="00FB379E" w:rsidRDefault="00FB379E" w:rsidP="00FD731F">
            <w:pPr>
              <w:pStyle w:val="dt-p"/>
              <w:spacing w:beforeAutospacing="0" w:after="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развивать креативное мышление при решении жизненных проблем.</w:t>
            </w:r>
          </w:p>
          <w:p w:rsidR="00FB379E" w:rsidRPr="00FD731F" w:rsidRDefault="00FB379E" w:rsidP="00FD731F">
            <w:pPr>
              <w:spacing w:after="0" w:line="240" w:lineRule="auto"/>
              <w:jc w:val="both"/>
              <w:rPr>
                <w:rFonts w:ascii="Times New Roman" w:hAnsi="Times New Roman"/>
                <w:sz w:val="24"/>
                <w:highlight w:val="white"/>
              </w:rPr>
            </w:pPr>
            <w:r w:rsidRPr="00FD731F">
              <w:rPr>
                <w:rStyle w:val="dt-m1"/>
                <w:rFonts w:ascii="Times New Roman" w:hAnsi="Times New Roman"/>
                <w:sz w:val="24"/>
                <w:highlight w:val="white"/>
              </w:rPr>
              <w:t>б)</w:t>
            </w:r>
            <w:r w:rsidRPr="00FD731F">
              <w:rPr>
                <w:rFonts w:ascii="Times New Roman" w:hAnsi="Times New Roman"/>
                <w:sz w:val="24"/>
                <w:highlight w:val="white"/>
              </w:rPr>
              <w:t> базовые исследовательские действия: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уметь переносить знания в познавательную и практическую области жизнедеятельности;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уметь интегрировать знания из разных предметных областей;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выдвигать новые идеи, предлагать оригинальные подходы и решения;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FB379E" w:rsidRPr="00FD731F" w:rsidRDefault="00FB379E" w:rsidP="00FD731F">
            <w:pPr>
              <w:widowControl w:val="0"/>
              <w:tabs>
                <w:tab w:val="left" w:pos="1195"/>
              </w:tabs>
              <w:spacing w:after="0" w:line="240" w:lineRule="auto"/>
              <w:jc w:val="both"/>
              <w:rPr>
                <w:rFonts w:ascii="Times New Roman" w:hAnsi="Times New Roman"/>
                <w:sz w:val="24"/>
              </w:rPr>
            </w:pPr>
            <w:r w:rsidRPr="00FD731F">
              <w:rPr>
                <w:rFonts w:ascii="Times New Roman" w:hAnsi="Times New Roman"/>
                <w:b/>
                <w:sz w:val="24"/>
              </w:rPr>
              <w:t>ПРб 06.</w:t>
            </w:r>
            <w:r w:rsidRPr="00FD731F">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B379E" w:rsidRPr="00FD731F" w:rsidTr="00FD731F">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В области ценности научного познания: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D731F">
              <w:rPr>
                <w:rFonts w:ascii="Times New Roman" w:hAnsi="Times New Roman"/>
                <w:sz w:val="24"/>
              </w:rPr>
              <w:t xml:space="preserve">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FB379E" w:rsidRPr="00FD731F" w:rsidRDefault="00FB379E" w:rsidP="00FD731F">
            <w:pPr>
              <w:spacing w:after="0" w:line="240" w:lineRule="auto"/>
              <w:jc w:val="both"/>
              <w:rPr>
                <w:rStyle w:val="dt-m1"/>
                <w:rFonts w:ascii="Times New Roman" w:hAnsi="Times New Roman"/>
                <w:sz w:val="24"/>
                <w:highlight w:val="white"/>
              </w:rPr>
            </w:pPr>
            <w:r w:rsidRPr="00FD731F">
              <w:rPr>
                <w:rFonts w:ascii="Times New Roman" w:hAnsi="Times New Roman"/>
                <w:sz w:val="24"/>
                <w:highlight w:val="white"/>
              </w:rPr>
              <w:t>Овладение универсальными учебными познавательными действиями: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в) работа с информацией:</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оценивать достоверность, легитимность информации, ее соответствие правовым и морально-этическим нормам;</w:t>
            </w:r>
            <w:r w:rsidRPr="00FD731F">
              <w:rPr>
                <w:rFonts w:ascii="Times New Roman" w:hAnsi="Times New Roman"/>
                <w:sz w:val="24"/>
                <w:highlight w:val="white"/>
              </w:rPr>
              <w:t xml:space="preserve">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FB379E" w:rsidRDefault="00FB379E" w:rsidP="00FD731F">
            <w:pPr>
              <w:pStyle w:val="pt-a-000081"/>
              <w:spacing w:beforeAutospacing="0" w:after="0" w:afterAutospacing="0"/>
              <w:jc w:val="both"/>
            </w:pPr>
            <w:r w:rsidRPr="00FD731F">
              <w:rPr>
                <w:b/>
              </w:rPr>
              <w:t xml:space="preserve">ПРб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B379E" w:rsidRPr="00FD731F" w:rsidRDefault="00FB379E" w:rsidP="00FD731F">
            <w:pPr>
              <w:spacing w:after="0" w:line="240" w:lineRule="auto"/>
              <w:jc w:val="both"/>
              <w:rPr>
                <w:rFonts w:ascii="Times New Roman" w:hAnsi="Times New Roman"/>
                <w:sz w:val="24"/>
              </w:rPr>
            </w:pPr>
          </w:p>
        </w:tc>
      </w:tr>
      <w:tr w:rsidR="00FB379E" w:rsidRPr="00FD731F" w:rsidTr="00FD731F">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 готовность к саморазвитию, самостоятельности и самоопределению;</w:t>
            </w:r>
          </w:p>
          <w:p w:rsidR="00FB379E" w:rsidRDefault="00FB379E" w:rsidP="00FD731F">
            <w:pPr>
              <w:pStyle w:val="dt-p"/>
              <w:spacing w:beforeAutospacing="0" w:after="0" w:afterAutospacing="0"/>
              <w:jc w:val="both"/>
            </w:pPr>
            <w:r>
              <w:t>-овладение навыками учебно-исследовательской, проектной и социальной деятельности;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Овладение универсальными коммуникативными действиями: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б) совместная деятельность:</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понимать и использовать преимущества командной и индивидуальной работы;</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Овладение универсальными регулятивными действиями: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г) принятие себя и других людей:</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принимать мотивы и аргументы других людей при анализе результатов деятельности;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признавать свое право и право других людей на ошибки;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развивать способность понимать мир с позиции другого человека</w:t>
            </w:r>
          </w:p>
        </w:tc>
        <w:tc>
          <w:tcPr>
            <w:tcW w:w="4854" w:type="dxa"/>
          </w:tcPr>
          <w:p w:rsidR="00FB379E" w:rsidRPr="00FD731F" w:rsidRDefault="00FB379E" w:rsidP="00FD731F">
            <w:pPr>
              <w:pStyle w:val="pt-a-000044"/>
              <w:spacing w:beforeAutospacing="0" w:after="0" w:afterAutospacing="0"/>
              <w:jc w:val="both"/>
              <w:rPr>
                <w:highlight w:val="white"/>
              </w:rPr>
            </w:pPr>
            <w:r w:rsidRPr="00FD731F">
              <w:rPr>
                <w:b/>
              </w:rPr>
              <w:t>ПРб 08.</w:t>
            </w:r>
            <w:r>
              <w:t xml:space="preserve"> П</w:t>
            </w:r>
            <w:r w:rsidRPr="00FD731F">
              <w:rPr>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FB379E" w:rsidRDefault="00FB379E" w:rsidP="00FD731F">
            <w:pPr>
              <w:pStyle w:val="pt-a-000044"/>
              <w:spacing w:beforeAutospacing="0" w:after="0" w:afterAutospacing="0"/>
              <w:jc w:val="both"/>
            </w:pP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b/>
                <w:sz w:val="24"/>
              </w:rPr>
              <w:t>ПРб 09.</w:t>
            </w:r>
            <w:r w:rsidRPr="00FD731F">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B379E" w:rsidRPr="00FD731F" w:rsidTr="00FD731F">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В области эстетического воспитания: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FB379E" w:rsidRPr="00FD731F" w:rsidRDefault="00FB379E" w:rsidP="00FD731F">
            <w:pPr>
              <w:spacing w:after="0" w:line="240" w:lineRule="auto"/>
              <w:jc w:val="both"/>
              <w:rPr>
                <w:rFonts w:ascii="Times New Roman" w:hAnsi="Times New Roman"/>
                <w:sz w:val="24"/>
                <w:u w:val="single"/>
              </w:rPr>
            </w:pPr>
            <w:r w:rsidRPr="00FD731F">
              <w:rPr>
                <w:rFonts w:ascii="Times New Roman" w:hAnsi="Times New Roman"/>
                <w:sz w:val="24"/>
              </w:rPr>
              <w:t>Овладение универсальными коммуникативными действиями: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а) общение:</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осуществлять коммуникации во всех сферах жизни;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b/>
                <w:sz w:val="24"/>
              </w:rPr>
              <w:t>ПРб 03.</w:t>
            </w:r>
            <w:r w:rsidRPr="00FD731F">
              <w:rPr>
                <w:rFonts w:ascii="Times New Roman" w:hAnsi="Times New Roman"/>
                <w:sz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B379E" w:rsidRPr="00FD731F" w:rsidTr="00FD731F">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color w:val="auto"/>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Pr>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осознание обучающимися российской гражданской идентичности;</w:t>
            </w:r>
          </w:p>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В части гражданского воспитания: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осознание своих конституционных прав и обязанностей, уважение закона и правопорядка;</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B379E" w:rsidRPr="00FD731F" w:rsidRDefault="00FB379E" w:rsidP="00FD731F">
            <w:pPr>
              <w:tabs>
                <w:tab w:val="left" w:pos="419"/>
              </w:tabs>
              <w:spacing w:after="0" w:line="240" w:lineRule="auto"/>
              <w:jc w:val="both"/>
              <w:rPr>
                <w:rFonts w:ascii="Times New Roman" w:hAnsi="Times New Roman"/>
                <w:sz w:val="24"/>
              </w:rPr>
            </w:pPr>
            <w:r w:rsidRPr="00FD731F">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готовность к гуманитарной и волонтерской деятельности;</w:t>
            </w:r>
            <w:r w:rsidRPr="00FD731F">
              <w:rPr>
                <w:rFonts w:ascii="Times New Roman" w:hAnsi="Times New Roman"/>
                <w:sz w:val="24"/>
              </w:rPr>
              <w:t xml:space="preserve"> </w:t>
            </w:r>
          </w:p>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патриотического воспитания:</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xml:space="preserve">- сформированность российской гражданской идентичности, патриотизма, </w:t>
            </w:r>
            <w:r w:rsidRPr="00FD731F">
              <w:rPr>
                <w:rFonts w:ascii="Times New Roman" w:hAnsi="Times New Roman"/>
                <w:sz w:val="24"/>
                <w:highlight w:val="white"/>
              </w:rPr>
              <w:lastRenderedPageBreak/>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B379E" w:rsidRPr="00FD731F" w:rsidRDefault="00FB379E" w:rsidP="00FD731F">
            <w:pPr>
              <w:spacing w:after="0" w:line="240" w:lineRule="auto"/>
              <w:jc w:val="both"/>
              <w:rPr>
                <w:rFonts w:ascii="Times New Roman" w:hAnsi="Times New Roman"/>
                <w:sz w:val="24"/>
                <w:highlight w:val="white"/>
              </w:rPr>
            </w:pPr>
            <w:r w:rsidRPr="00FD731F">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FB379E" w:rsidRDefault="00FB379E" w:rsidP="00FD731F">
            <w:pPr>
              <w:pStyle w:val="dt-p"/>
              <w:spacing w:beforeAutospacing="0" w:after="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B379E" w:rsidRPr="00FD731F" w:rsidRDefault="00FB379E" w:rsidP="00FD731F">
            <w:pPr>
              <w:spacing w:after="0" w:line="240" w:lineRule="auto"/>
              <w:jc w:val="both"/>
              <w:rPr>
                <w:rFonts w:ascii="Times New Roman" w:hAnsi="Times New Roman"/>
                <w:sz w:val="24"/>
              </w:rPr>
            </w:pPr>
            <w:r w:rsidRPr="00FD731F">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FB379E" w:rsidRDefault="00FB379E" w:rsidP="00FD731F">
            <w:pPr>
              <w:pStyle w:val="pt-a-000081"/>
              <w:spacing w:beforeAutospacing="0" w:after="0" w:afterAutospacing="0"/>
              <w:jc w:val="both"/>
            </w:pPr>
            <w:r w:rsidRPr="00FD731F">
              <w:rPr>
                <w:b/>
                <w:highlight w:val="white"/>
              </w:rPr>
              <w:lastRenderedPageBreak/>
              <w:t>ПРб 01.</w:t>
            </w:r>
            <w:r w:rsidRPr="00FD731F">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FB379E" w:rsidRDefault="00FB379E" w:rsidP="00FD731F">
            <w:pPr>
              <w:pStyle w:val="pt-a-000081"/>
              <w:spacing w:beforeAutospacing="0" w:after="0" w:afterAutospacing="0"/>
              <w:jc w:val="both"/>
            </w:pPr>
          </w:p>
          <w:p w:rsidR="00FB379E" w:rsidRDefault="00FB379E" w:rsidP="00FD731F">
            <w:pPr>
              <w:pStyle w:val="pt-a-000081"/>
              <w:spacing w:beforeAutospacing="0" w:after="0" w:afterAutospacing="0"/>
              <w:jc w:val="both"/>
            </w:pPr>
            <w:r w:rsidRPr="00FD731F">
              <w:rPr>
                <w:b/>
                <w:highlight w:val="white"/>
              </w:rPr>
              <w:t>ПРб 02.</w:t>
            </w:r>
            <w:r w:rsidRPr="00FD731F">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FB379E" w:rsidRDefault="00FB379E" w:rsidP="00FD731F">
            <w:pPr>
              <w:pStyle w:val="pt-a-000081"/>
              <w:spacing w:beforeAutospacing="0" w:after="0" w:afterAutospacing="0"/>
              <w:jc w:val="both"/>
            </w:pPr>
          </w:p>
          <w:p w:rsidR="00FB379E" w:rsidRDefault="00FB379E" w:rsidP="00FD731F">
            <w:pPr>
              <w:pStyle w:val="pt-a-000081"/>
              <w:spacing w:beforeAutospacing="0" w:after="0" w:afterAutospacing="0"/>
              <w:jc w:val="both"/>
            </w:pPr>
            <w:r w:rsidRPr="00FD731F">
              <w:rPr>
                <w:b/>
                <w:highlight w:val="white"/>
              </w:rPr>
              <w:t>ПРб 03.</w:t>
            </w:r>
            <w:r w:rsidRPr="00FD731F">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w:t>
            </w:r>
            <w:r w:rsidRPr="00FD731F">
              <w:rPr>
                <w:highlight w:val="white"/>
              </w:rPr>
              <w:lastRenderedPageBreak/>
              <w:t>фактический материал, в том числе используя источники разных типов</w:t>
            </w:r>
          </w:p>
          <w:p w:rsidR="00FB379E" w:rsidRDefault="00FB379E" w:rsidP="00FD731F">
            <w:pPr>
              <w:pStyle w:val="pt-a-000081"/>
              <w:spacing w:beforeAutospacing="0" w:after="0" w:afterAutospacing="0"/>
              <w:jc w:val="both"/>
            </w:pPr>
          </w:p>
          <w:p w:rsidR="00FB379E" w:rsidRDefault="00FB379E" w:rsidP="00FD731F">
            <w:pPr>
              <w:pStyle w:val="pt-a-000081"/>
              <w:spacing w:beforeAutospacing="0" w:after="0" w:afterAutospacing="0"/>
              <w:jc w:val="both"/>
            </w:pPr>
            <w:r w:rsidRPr="00FD731F">
              <w:rPr>
                <w:b/>
                <w:highlight w:val="white"/>
              </w:rPr>
              <w:t>ПРб 04.</w:t>
            </w:r>
            <w:r w:rsidRPr="00FD731F">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B379E" w:rsidRDefault="00FB379E" w:rsidP="00FD731F">
            <w:pPr>
              <w:pStyle w:val="pt-a-000081"/>
              <w:spacing w:beforeAutospacing="0" w:after="0" w:afterAutospacing="0"/>
              <w:jc w:val="both"/>
            </w:pPr>
          </w:p>
          <w:p w:rsidR="00FB379E" w:rsidRPr="00FD731F" w:rsidRDefault="00FB379E" w:rsidP="00FD731F">
            <w:pPr>
              <w:pStyle w:val="pt-a-000081"/>
              <w:spacing w:beforeAutospacing="0" w:after="0" w:afterAutospacing="0"/>
              <w:jc w:val="both"/>
              <w:rPr>
                <w:highlight w:val="white"/>
              </w:rPr>
            </w:pPr>
            <w:r w:rsidRPr="00FD731F">
              <w:rPr>
                <w:b/>
                <w:highlight w:val="white"/>
              </w:rPr>
              <w:t>ПРб 05.</w:t>
            </w:r>
            <w:r w:rsidRPr="00FD731F">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FB379E" w:rsidRPr="00FD731F" w:rsidRDefault="00FB379E" w:rsidP="00FD731F">
            <w:pPr>
              <w:pStyle w:val="pt-a-000081"/>
              <w:spacing w:beforeAutospacing="0" w:after="0" w:afterAutospacing="0"/>
              <w:jc w:val="both"/>
              <w:rPr>
                <w:highlight w:val="white"/>
              </w:rPr>
            </w:pPr>
          </w:p>
          <w:p w:rsidR="00FB379E" w:rsidRPr="00FD731F" w:rsidRDefault="00FB379E" w:rsidP="00FD731F">
            <w:pPr>
              <w:pStyle w:val="pt-a-000044"/>
              <w:spacing w:beforeAutospacing="0" w:after="0" w:afterAutospacing="0"/>
              <w:jc w:val="both"/>
              <w:rPr>
                <w:highlight w:val="white"/>
              </w:rPr>
            </w:pPr>
            <w:r w:rsidRPr="00FD731F">
              <w:rPr>
                <w:b/>
                <w:highlight w:val="white"/>
              </w:rPr>
              <w:t>ПРб 08.</w:t>
            </w:r>
            <w:r w:rsidRPr="00FD731F">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FB379E" w:rsidRPr="00FD731F" w:rsidRDefault="00FB379E" w:rsidP="00FD731F">
            <w:pPr>
              <w:pStyle w:val="pt-a-000044"/>
              <w:spacing w:beforeAutospacing="0" w:after="0" w:afterAutospacing="0"/>
              <w:jc w:val="both"/>
              <w:rPr>
                <w:highlight w:val="white"/>
              </w:rPr>
            </w:pPr>
          </w:p>
          <w:p w:rsidR="00FB379E" w:rsidRPr="00FD731F" w:rsidRDefault="00FB379E" w:rsidP="00FD731F">
            <w:pPr>
              <w:pStyle w:val="pt-a-000040"/>
              <w:spacing w:beforeAutospacing="0" w:after="0" w:afterAutospacing="0"/>
              <w:jc w:val="both"/>
              <w:rPr>
                <w:highlight w:val="white"/>
              </w:rPr>
            </w:pPr>
            <w:r w:rsidRPr="00FD731F">
              <w:rPr>
                <w:b/>
                <w:highlight w:val="white"/>
              </w:rPr>
              <w:t>ПРб 10.</w:t>
            </w:r>
            <w:r w:rsidRPr="00FD731F">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B379E" w:rsidRDefault="00FB379E" w:rsidP="00FD731F">
            <w:pPr>
              <w:pStyle w:val="pt-a-000040"/>
              <w:spacing w:beforeAutospacing="0" w:after="0" w:afterAutospacing="0"/>
              <w:jc w:val="both"/>
            </w:pPr>
          </w:p>
          <w:p w:rsidR="00FB379E" w:rsidRPr="00FD731F" w:rsidRDefault="00FB379E" w:rsidP="00FD731F">
            <w:pPr>
              <w:widowControl w:val="0"/>
              <w:tabs>
                <w:tab w:val="left" w:pos="1215"/>
              </w:tabs>
              <w:spacing w:after="0" w:line="240" w:lineRule="auto"/>
              <w:jc w:val="both"/>
              <w:rPr>
                <w:rFonts w:ascii="Times New Roman" w:hAnsi="Times New Roman"/>
                <w:sz w:val="24"/>
              </w:rPr>
            </w:pPr>
            <w:r w:rsidRPr="00FD731F">
              <w:rPr>
                <w:rFonts w:ascii="Times New Roman" w:hAnsi="Times New Roman"/>
                <w:b/>
                <w:sz w:val="24"/>
              </w:rPr>
              <w:t>ПРб 11.</w:t>
            </w:r>
            <w:r w:rsidRPr="00FD731F">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FB379E" w:rsidRPr="00FD731F" w:rsidTr="00FD731F">
        <w:tc>
          <w:tcPr>
            <w:tcW w:w="4853" w:type="dxa"/>
          </w:tcPr>
          <w:p w:rsidR="00FB379E" w:rsidRPr="00020C06" w:rsidRDefault="00FB379E" w:rsidP="00020C06">
            <w:pPr>
              <w:shd w:val="clear" w:color="auto" w:fill="FFFFFF"/>
              <w:rPr>
                <w:rFonts w:ascii="Times New Roman" w:hAnsi="Times New Roman"/>
                <w:color w:val="1A1A1A"/>
                <w:sz w:val="24"/>
                <w:szCs w:val="23"/>
              </w:rPr>
            </w:pPr>
            <w:r w:rsidRPr="00020C06">
              <w:rPr>
                <w:rFonts w:ascii="Times New Roman" w:hAnsi="Times New Roman"/>
                <w:color w:val="1A1A1A"/>
                <w:sz w:val="24"/>
                <w:szCs w:val="23"/>
              </w:rPr>
              <w:lastRenderedPageBreak/>
              <w:t>ПК 1.1</w:t>
            </w:r>
            <w:r w:rsidRPr="00020C06">
              <w:rPr>
                <w:rFonts w:ascii="Times New Roman" w:hAnsi="Times New Roman" w:cs="Helvetica"/>
                <w:color w:val="1A1A1A"/>
                <w:sz w:val="24"/>
                <w:szCs w:val="23"/>
                <w:shd w:val="clear" w:color="auto" w:fill="FFFFFF"/>
              </w:rPr>
              <w:t xml:space="preserve"> Обрабатывать первичные бухгалтерские документы;</w:t>
            </w:r>
          </w:p>
          <w:p w:rsidR="00FB379E" w:rsidRPr="00020C06" w:rsidRDefault="00FB379E" w:rsidP="00FD731F">
            <w:pPr>
              <w:spacing w:after="0" w:line="240" w:lineRule="auto"/>
              <w:jc w:val="both"/>
              <w:rPr>
                <w:rFonts w:ascii="Times New Roman" w:hAnsi="Times New Roman"/>
                <w:sz w:val="24"/>
              </w:rPr>
            </w:pPr>
          </w:p>
        </w:tc>
        <w:tc>
          <w:tcPr>
            <w:tcW w:w="4853" w:type="dxa"/>
          </w:tcPr>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sz w:val="24"/>
              </w:rPr>
              <w:t>разбираться в номенклатуре дел</w:t>
            </w:r>
            <w:r w:rsidRPr="00020C06">
              <w:rPr>
                <w:rFonts w:ascii="Times New Roman" w:hAnsi="Times New Roman"/>
                <w:color w:val="1A1A1A"/>
                <w:sz w:val="24"/>
                <w:szCs w:val="23"/>
              </w:rPr>
              <w:t xml:space="preserve"> </w:t>
            </w:r>
          </w:p>
          <w:p w:rsidR="00FB379E" w:rsidRPr="00020C06" w:rsidRDefault="00FB379E" w:rsidP="00FD731F">
            <w:pPr>
              <w:spacing w:after="0" w:line="240" w:lineRule="auto"/>
              <w:jc w:val="both"/>
              <w:rPr>
                <w:rFonts w:ascii="Times New Roman" w:hAnsi="Times New Roman"/>
                <w:sz w:val="24"/>
              </w:rPr>
            </w:pPr>
          </w:p>
        </w:tc>
        <w:tc>
          <w:tcPr>
            <w:tcW w:w="4854" w:type="dxa"/>
          </w:tcPr>
          <w:p w:rsidR="00FB379E" w:rsidRDefault="00FB379E" w:rsidP="00FD731F">
            <w:pPr>
              <w:spacing w:after="0" w:line="240" w:lineRule="auto"/>
              <w:jc w:val="both"/>
              <w:rPr>
                <w:rFonts w:ascii="Times New Roman" w:hAnsi="Times New Roman"/>
                <w:color w:val="1A1A1A"/>
                <w:sz w:val="24"/>
                <w:szCs w:val="23"/>
              </w:rPr>
            </w:pPr>
            <w:r w:rsidRPr="00020C06">
              <w:rPr>
                <w:rFonts w:ascii="Times New Roman" w:hAnsi="Times New Roman"/>
                <w:color w:val="1A1A1A"/>
                <w:sz w:val="24"/>
                <w:szCs w:val="23"/>
              </w:rPr>
              <w:t>Осмысление значения истории как знания о развитии человека и общества.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w:t>
            </w:r>
          </w:p>
          <w:p w:rsidR="00FB379E" w:rsidRDefault="00FB379E" w:rsidP="00FD731F">
            <w:pPr>
              <w:spacing w:after="0" w:line="240" w:lineRule="auto"/>
              <w:jc w:val="both"/>
              <w:rPr>
                <w:rFonts w:ascii="Times New Roman" w:hAnsi="Times New Roman"/>
                <w:color w:val="1A1A1A"/>
                <w:sz w:val="24"/>
                <w:szCs w:val="23"/>
              </w:rPr>
            </w:pPr>
          </w:p>
          <w:p w:rsidR="00FB379E" w:rsidRPr="00020C06" w:rsidRDefault="00FB379E" w:rsidP="00FD731F">
            <w:pPr>
              <w:spacing w:after="0" w:line="240" w:lineRule="auto"/>
              <w:jc w:val="both"/>
              <w:rPr>
                <w:rFonts w:ascii="Times New Roman" w:hAnsi="Times New Roman"/>
                <w:sz w:val="24"/>
              </w:rPr>
            </w:pPr>
          </w:p>
        </w:tc>
      </w:tr>
      <w:tr w:rsidR="00FB379E" w:rsidRPr="00FD731F" w:rsidTr="00FD731F">
        <w:tc>
          <w:tcPr>
            <w:tcW w:w="4853" w:type="dxa"/>
          </w:tcPr>
          <w:p w:rsidR="00FB379E" w:rsidRPr="00020C06" w:rsidRDefault="00FB379E" w:rsidP="00020C06">
            <w:pPr>
              <w:shd w:val="clear" w:color="auto" w:fill="FFFFFF"/>
              <w:spacing w:after="0" w:line="240" w:lineRule="auto"/>
              <w:rPr>
                <w:rFonts w:ascii="Times New Roman" w:hAnsi="Times New Roman" w:cs="Helvetica"/>
                <w:color w:val="1A1A1A"/>
                <w:sz w:val="24"/>
                <w:szCs w:val="23"/>
              </w:rPr>
            </w:pPr>
          </w:p>
          <w:p w:rsidR="00FB379E" w:rsidRDefault="00FB379E" w:rsidP="00020C06">
            <w:pPr>
              <w:shd w:val="clear" w:color="auto" w:fill="FFFFFF"/>
              <w:spacing w:after="0" w:line="240" w:lineRule="auto"/>
              <w:rPr>
                <w:rFonts w:ascii="Times New Roman" w:hAnsi="Times New Roman" w:cs="Helvetica"/>
                <w:color w:val="1A1A1A"/>
                <w:sz w:val="24"/>
                <w:szCs w:val="23"/>
              </w:rPr>
            </w:pPr>
          </w:p>
          <w:p w:rsidR="00FB379E" w:rsidRPr="00020C06" w:rsidRDefault="00FB379E" w:rsidP="00020C06">
            <w:pPr>
              <w:shd w:val="clear" w:color="auto" w:fill="FFFFFF"/>
              <w:spacing w:after="0" w:line="240" w:lineRule="auto"/>
              <w:rPr>
                <w:rFonts w:ascii="Times New Roman" w:hAnsi="Times New Roman" w:cs="Helvetica"/>
                <w:color w:val="1A1A1A"/>
                <w:sz w:val="24"/>
                <w:szCs w:val="23"/>
              </w:rPr>
            </w:pPr>
            <w:r w:rsidRPr="00020C06">
              <w:rPr>
                <w:rFonts w:ascii="Times New Roman" w:hAnsi="Times New Roman" w:cs="Helvetica"/>
                <w:color w:val="1A1A1A"/>
                <w:sz w:val="24"/>
                <w:szCs w:val="23"/>
              </w:rPr>
              <w:t>ПК 4.6. Анализировать финансово-хозяйственную деятельность, осуществлять</w:t>
            </w:r>
          </w:p>
          <w:p w:rsidR="00FB379E" w:rsidRPr="00020C06" w:rsidRDefault="00FB379E" w:rsidP="00020C06">
            <w:pPr>
              <w:shd w:val="clear" w:color="auto" w:fill="FFFFFF"/>
              <w:spacing w:after="0" w:line="240" w:lineRule="auto"/>
              <w:rPr>
                <w:rFonts w:ascii="Times New Roman" w:hAnsi="Times New Roman" w:cs="Helvetica"/>
                <w:color w:val="1A1A1A"/>
                <w:sz w:val="24"/>
                <w:szCs w:val="23"/>
              </w:rPr>
            </w:pPr>
            <w:r w:rsidRPr="00020C06">
              <w:rPr>
                <w:rFonts w:ascii="Times New Roman" w:hAnsi="Times New Roman" w:cs="Helvetica"/>
                <w:color w:val="1A1A1A"/>
                <w:sz w:val="24"/>
                <w:szCs w:val="23"/>
              </w:rPr>
              <w:t>анализ информации, полученной в ходе проведения контрольных процедур, выявление и</w:t>
            </w:r>
            <w:r>
              <w:rPr>
                <w:rFonts w:ascii="Times New Roman" w:hAnsi="Times New Roman" w:cs="Helvetica"/>
                <w:color w:val="1A1A1A"/>
                <w:sz w:val="24"/>
                <w:szCs w:val="23"/>
              </w:rPr>
              <w:t xml:space="preserve"> </w:t>
            </w:r>
            <w:r w:rsidRPr="00020C06">
              <w:rPr>
                <w:rFonts w:ascii="Times New Roman" w:hAnsi="Times New Roman" w:cs="Helvetica"/>
                <w:color w:val="1A1A1A"/>
                <w:sz w:val="24"/>
                <w:szCs w:val="23"/>
              </w:rPr>
              <w:t>оценки рисков</w:t>
            </w:r>
          </w:p>
        </w:tc>
        <w:tc>
          <w:tcPr>
            <w:tcW w:w="4853" w:type="dxa"/>
          </w:tcPr>
          <w:p w:rsidR="00FB379E" w:rsidRPr="00020C06" w:rsidRDefault="00FB379E" w:rsidP="00020C06">
            <w:pPr>
              <w:shd w:val="clear" w:color="auto" w:fill="FFFFFF"/>
              <w:spacing w:after="0" w:line="240" w:lineRule="auto"/>
              <w:rPr>
                <w:rFonts w:ascii="Times New Roman" w:hAnsi="Times New Roman"/>
                <w:sz w:val="24"/>
              </w:rPr>
            </w:pPr>
          </w:p>
          <w:p w:rsidR="00FB379E" w:rsidRDefault="00FB379E" w:rsidP="00020C06">
            <w:pPr>
              <w:shd w:val="clear" w:color="auto" w:fill="FFFFFF"/>
              <w:spacing w:after="0" w:line="240" w:lineRule="auto"/>
              <w:rPr>
                <w:rFonts w:ascii="Times New Roman" w:hAnsi="Times New Roman"/>
                <w:sz w:val="24"/>
              </w:rPr>
            </w:pP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sz w:val="24"/>
              </w:rPr>
              <w:t>понимать и анализировать основные аспекты бухгалтерского учета финансово-хозяйственной деятельности</w:t>
            </w:r>
          </w:p>
          <w:p w:rsidR="00FB379E" w:rsidRPr="00020C06" w:rsidRDefault="00FB379E" w:rsidP="00020C06">
            <w:pPr>
              <w:shd w:val="clear" w:color="auto" w:fill="FFFFFF"/>
              <w:spacing w:after="0" w:line="240" w:lineRule="auto"/>
              <w:rPr>
                <w:rFonts w:ascii="Times New Roman" w:hAnsi="Times New Roman"/>
                <w:sz w:val="24"/>
              </w:rPr>
            </w:pPr>
          </w:p>
        </w:tc>
        <w:tc>
          <w:tcPr>
            <w:tcW w:w="4854" w:type="dxa"/>
          </w:tcPr>
          <w:p w:rsidR="00FB379E" w:rsidRPr="00020C06" w:rsidRDefault="00FB379E" w:rsidP="00020C06">
            <w:pPr>
              <w:shd w:val="clear" w:color="auto" w:fill="FFFFFF"/>
              <w:spacing w:after="0" w:line="240" w:lineRule="auto"/>
              <w:rPr>
                <w:rFonts w:ascii="Times New Roman" w:hAnsi="Times New Roman"/>
                <w:color w:val="1A1A1A"/>
                <w:sz w:val="24"/>
                <w:szCs w:val="23"/>
              </w:rPr>
            </w:pPr>
          </w:p>
          <w:p w:rsidR="00FB379E" w:rsidRDefault="00FB379E" w:rsidP="00020C06">
            <w:pPr>
              <w:shd w:val="clear" w:color="auto" w:fill="FFFFFF"/>
              <w:spacing w:after="0" w:line="240" w:lineRule="auto"/>
              <w:rPr>
                <w:rFonts w:ascii="Times New Roman" w:hAnsi="Times New Roman"/>
                <w:color w:val="1A1A1A"/>
                <w:sz w:val="24"/>
                <w:szCs w:val="23"/>
              </w:rPr>
            </w:pP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color w:val="1A1A1A"/>
                <w:sz w:val="24"/>
                <w:szCs w:val="23"/>
              </w:rPr>
              <w:t>Уметь: - формулировать проблему, вопрос, требующий решения;</w:t>
            </w: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color w:val="1A1A1A"/>
                <w:sz w:val="24"/>
                <w:szCs w:val="23"/>
              </w:rPr>
              <w:t>— устанавливать существенный признак или основания для сравнения, классификации и обобщения; определять цели деятельности, задавать</w:t>
            </w: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color w:val="1A1A1A"/>
                <w:sz w:val="24"/>
                <w:szCs w:val="23"/>
              </w:rPr>
              <w:t>параметры и критерии их достижения;</w:t>
            </w: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color w:val="1A1A1A"/>
                <w:sz w:val="24"/>
                <w:szCs w:val="23"/>
              </w:rPr>
              <w:t>— выявлять закономерные черты и противоречия в рассматриваемых явлениях;</w:t>
            </w:r>
          </w:p>
          <w:p w:rsidR="00FB379E" w:rsidRPr="00020C06" w:rsidRDefault="00FB379E" w:rsidP="00020C06">
            <w:pPr>
              <w:shd w:val="clear" w:color="auto" w:fill="FFFFFF"/>
              <w:spacing w:after="0" w:line="240" w:lineRule="auto"/>
              <w:rPr>
                <w:rFonts w:ascii="Times New Roman" w:hAnsi="Times New Roman"/>
                <w:color w:val="1A1A1A"/>
                <w:sz w:val="24"/>
                <w:szCs w:val="23"/>
              </w:rPr>
            </w:pPr>
            <w:r w:rsidRPr="00020C06">
              <w:rPr>
                <w:rFonts w:ascii="Times New Roman" w:hAnsi="Times New Roman"/>
                <w:color w:val="1A1A1A"/>
                <w:sz w:val="24"/>
                <w:szCs w:val="23"/>
              </w:rPr>
              <w:t>— разрабатывать план решения проблемы с учётом анализа имеющихся ресурсов;</w:t>
            </w:r>
          </w:p>
          <w:p w:rsidR="00FB379E" w:rsidRPr="00020C06" w:rsidRDefault="00FB379E" w:rsidP="00FD731F">
            <w:pPr>
              <w:spacing w:after="0" w:line="240" w:lineRule="auto"/>
              <w:jc w:val="both"/>
              <w:rPr>
                <w:rFonts w:ascii="Times New Roman" w:hAnsi="Times New Roman"/>
                <w:color w:val="1A1A1A"/>
                <w:sz w:val="24"/>
                <w:szCs w:val="23"/>
              </w:rPr>
            </w:pPr>
          </w:p>
        </w:tc>
      </w:tr>
    </w:tbl>
    <w:p w:rsidR="00FB379E" w:rsidRDefault="00FB379E">
      <w:pPr>
        <w:sectPr w:rsidR="00FB379E">
          <w:footerReference w:type="even" r:id="rId9"/>
          <w:footerReference w:type="default" r:id="rId10"/>
          <w:pgSz w:w="16838" w:h="11906" w:orient="landscape"/>
          <w:pgMar w:top="851" w:right="1134" w:bottom="1701" w:left="1134" w:header="709" w:footer="709" w:gutter="0"/>
          <w:cols w:space="720"/>
        </w:sectPr>
      </w:pPr>
    </w:p>
    <w:p w:rsidR="00FB379E" w:rsidRDefault="00FB379E">
      <w:pPr>
        <w:pStyle w:val="1"/>
        <w:spacing w:line="23" w:lineRule="atLeast"/>
        <w:ind w:firstLine="0"/>
        <w:jc w:val="center"/>
        <w:rPr>
          <w:b/>
          <w:sz w:val="28"/>
        </w:rPr>
      </w:pPr>
      <w:bookmarkStart w:id="2" w:name="__RefHeading___2"/>
      <w:bookmarkEnd w:id="2"/>
      <w:r>
        <w:rPr>
          <w:b/>
          <w:sz w:val="28"/>
        </w:rPr>
        <w:lastRenderedPageBreak/>
        <w:t>2. Структура и содержание общеобразовательной дисциплины</w:t>
      </w:r>
    </w:p>
    <w:p w:rsidR="00FB379E" w:rsidRDefault="00FB379E">
      <w:pPr>
        <w:rPr>
          <w:rFonts w:ascii="Times New Roman" w:hAnsi="Times New Roman"/>
        </w:rPr>
      </w:pP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8"/>
        </w:rPr>
      </w:pPr>
      <w:r>
        <w:rPr>
          <w:rFonts w:ascii="Times New Roman" w:hAnsi="Times New Roman"/>
          <w:b/>
          <w:sz w:val="28"/>
        </w:rPr>
        <w:t>2.1. Объем дисциплины и виды учебной работы</w:t>
      </w: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8"/>
        </w:rPr>
      </w:pPr>
    </w:p>
    <w:tbl>
      <w:tblPr>
        <w:tblW w:w="10348" w:type="dxa"/>
        <w:tblInd w:w="-8"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Layout w:type="fixed"/>
        <w:tblLook w:val="00A0" w:firstRow="1" w:lastRow="0" w:firstColumn="1" w:lastColumn="0" w:noHBand="0" w:noVBand="0"/>
      </w:tblPr>
      <w:tblGrid>
        <w:gridCol w:w="7319"/>
        <w:gridCol w:w="3029"/>
      </w:tblGrid>
      <w:tr w:rsidR="00FB379E" w:rsidRPr="00FD731F" w:rsidTr="006A7022">
        <w:trPr>
          <w:trHeight w:val="870"/>
        </w:trPr>
        <w:tc>
          <w:tcPr>
            <w:tcW w:w="7319" w:type="dxa"/>
            <w:tcBorders>
              <w:top w:val="single" w:sz="6" w:space="0" w:color="000000"/>
              <w:bottom w:val="single" w:sz="6" w:space="0" w:color="000000"/>
            </w:tcBorders>
            <w:vAlign w:val="center"/>
          </w:tcPr>
          <w:p w:rsidR="00FB379E" w:rsidRDefault="00FB379E">
            <w:pPr>
              <w:spacing w:after="0" w:line="23" w:lineRule="atLeast"/>
              <w:jc w:val="center"/>
              <w:rPr>
                <w:rFonts w:ascii="Times New Roman" w:hAnsi="Times New Roman"/>
                <w:b/>
                <w:sz w:val="28"/>
              </w:rPr>
            </w:pPr>
            <w:r>
              <w:rPr>
                <w:rFonts w:ascii="Times New Roman" w:hAnsi="Times New Roman"/>
                <w:b/>
                <w:sz w:val="28"/>
              </w:rPr>
              <w:t>Вид учебной работы</w:t>
            </w:r>
          </w:p>
        </w:tc>
        <w:tc>
          <w:tcPr>
            <w:tcW w:w="3029" w:type="dxa"/>
            <w:tcBorders>
              <w:top w:val="single" w:sz="6" w:space="0" w:color="000000"/>
              <w:bottom w:val="single" w:sz="6" w:space="0" w:color="000000"/>
            </w:tcBorders>
            <w:vAlign w:val="center"/>
          </w:tcPr>
          <w:p w:rsidR="00FB379E" w:rsidRDefault="00FB379E">
            <w:pPr>
              <w:spacing w:after="0" w:line="23" w:lineRule="atLeast"/>
              <w:jc w:val="center"/>
              <w:rPr>
                <w:rFonts w:ascii="Times New Roman" w:hAnsi="Times New Roman"/>
                <w:b/>
                <w:sz w:val="28"/>
              </w:rPr>
            </w:pPr>
            <w:r>
              <w:rPr>
                <w:rFonts w:ascii="Times New Roman" w:hAnsi="Times New Roman"/>
                <w:b/>
                <w:sz w:val="28"/>
              </w:rPr>
              <w:t>Базовый уровень</w:t>
            </w:r>
          </w:p>
        </w:tc>
      </w:tr>
      <w:tr w:rsidR="00FB379E" w:rsidRPr="00FD731F" w:rsidTr="006A7022">
        <w:trPr>
          <w:trHeight w:val="460"/>
        </w:trPr>
        <w:tc>
          <w:tcPr>
            <w:tcW w:w="7319" w:type="dxa"/>
            <w:tcBorders>
              <w:top w:val="single" w:sz="6" w:space="0" w:color="000000"/>
              <w:bottom w:val="single" w:sz="6" w:space="0" w:color="000000"/>
            </w:tcBorders>
            <w:vAlign w:val="center"/>
          </w:tcPr>
          <w:p w:rsidR="00FB379E" w:rsidRDefault="00FB379E">
            <w:pPr>
              <w:spacing w:after="0" w:line="23" w:lineRule="atLeast"/>
              <w:jc w:val="center"/>
              <w:rPr>
                <w:rFonts w:ascii="Times New Roman" w:hAnsi="Times New Roman"/>
                <w:b/>
                <w:sz w:val="28"/>
              </w:rPr>
            </w:pPr>
            <w:r>
              <w:rPr>
                <w:rFonts w:ascii="Times New Roman" w:hAnsi="Times New Roman"/>
                <w:b/>
                <w:sz w:val="28"/>
              </w:rPr>
              <w:t>Объем образовательной программы дисциплины</w:t>
            </w:r>
          </w:p>
        </w:tc>
        <w:tc>
          <w:tcPr>
            <w:tcW w:w="3029" w:type="dxa"/>
            <w:tcBorders>
              <w:top w:val="single" w:sz="6" w:space="0" w:color="000000"/>
              <w:bottom w:val="single" w:sz="6" w:space="0" w:color="000000"/>
            </w:tcBorders>
            <w:vAlign w:val="center"/>
          </w:tcPr>
          <w:p w:rsidR="00FB379E" w:rsidRDefault="00FB379E">
            <w:pPr>
              <w:spacing w:after="0" w:line="23" w:lineRule="atLeast"/>
              <w:jc w:val="center"/>
              <w:rPr>
                <w:rFonts w:ascii="Times New Roman" w:hAnsi="Times New Roman"/>
                <w:b/>
                <w:sz w:val="28"/>
              </w:rPr>
            </w:pPr>
            <w:r>
              <w:rPr>
                <w:rFonts w:ascii="Times New Roman" w:hAnsi="Times New Roman"/>
                <w:b/>
                <w:sz w:val="28"/>
              </w:rPr>
              <w:t>136</w:t>
            </w:r>
          </w:p>
        </w:tc>
      </w:tr>
      <w:tr w:rsidR="00FB379E" w:rsidRPr="00FD731F" w:rsidTr="006A7022">
        <w:trPr>
          <w:trHeight w:val="460"/>
        </w:trPr>
        <w:tc>
          <w:tcPr>
            <w:tcW w:w="7319" w:type="dxa"/>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b/>
                <w:sz w:val="28"/>
              </w:rPr>
            </w:pPr>
            <w:r>
              <w:rPr>
                <w:rFonts w:ascii="Times New Roman" w:hAnsi="Times New Roman"/>
                <w:b/>
                <w:sz w:val="28"/>
              </w:rPr>
              <w:t>Основное содержание</w:t>
            </w:r>
          </w:p>
        </w:tc>
        <w:tc>
          <w:tcPr>
            <w:tcW w:w="3029" w:type="dxa"/>
            <w:tcBorders>
              <w:top w:val="single" w:sz="6" w:space="0" w:color="000000"/>
              <w:bottom w:val="single" w:sz="6" w:space="0" w:color="000000"/>
            </w:tcBorders>
            <w:vAlign w:val="center"/>
          </w:tcPr>
          <w:p w:rsidR="00FB379E" w:rsidRDefault="00FB379E">
            <w:pPr>
              <w:spacing w:after="0" w:line="23" w:lineRule="atLeast"/>
              <w:jc w:val="center"/>
              <w:rPr>
                <w:rFonts w:ascii="Times New Roman" w:hAnsi="Times New Roman"/>
                <w:b/>
                <w:sz w:val="28"/>
              </w:rPr>
            </w:pPr>
            <w:r>
              <w:rPr>
                <w:rFonts w:ascii="Times New Roman" w:hAnsi="Times New Roman"/>
                <w:b/>
                <w:sz w:val="28"/>
              </w:rPr>
              <w:t>126</w:t>
            </w:r>
          </w:p>
        </w:tc>
      </w:tr>
      <w:tr w:rsidR="00FB379E" w:rsidRPr="00FD731F" w:rsidTr="006A7022">
        <w:trPr>
          <w:trHeight w:val="490"/>
        </w:trPr>
        <w:tc>
          <w:tcPr>
            <w:tcW w:w="10348" w:type="dxa"/>
            <w:gridSpan w:val="2"/>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sz w:val="28"/>
              </w:rPr>
              <w:t>в т. ч.:</w:t>
            </w:r>
          </w:p>
        </w:tc>
      </w:tr>
      <w:tr w:rsidR="00FB379E" w:rsidRPr="00FD731F" w:rsidTr="006A7022">
        <w:trPr>
          <w:trHeight w:val="490"/>
        </w:trPr>
        <w:tc>
          <w:tcPr>
            <w:tcW w:w="7319" w:type="dxa"/>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sz w:val="28"/>
              </w:rPr>
              <w:t>теоретическое обучение</w:t>
            </w:r>
          </w:p>
        </w:tc>
        <w:tc>
          <w:tcPr>
            <w:tcW w:w="3029" w:type="dxa"/>
            <w:tcBorders>
              <w:top w:val="single" w:sz="6" w:space="0" w:color="000000"/>
              <w:bottom w:val="single" w:sz="6" w:space="0" w:color="000000"/>
              <w:right w:val="single" w:sz="4" w:space="0" w:color="000000"/>
            </w:tcBorders>
            <w:vAlign w:val="center"/>
          </w:tcPr>
          <w:p w:rsidR="00FB379E" w:rsidRDefault="00FB379E">
            <w:pPr>
              <w:spacing w:after="0" w:line="23" w:lineRule="atLeast"/>
              <w:jc w:val="center"/>
              <w:rPr>
                <w:rFonts w:ascii="Times New Roman" w:hAnsi="Times New Roman"/>
                <w:sz w:val="28"/>
              </w:rPr>
            </w:pPr>
            <w:r>
              <w:rPr>
                <w:rFonts w:ascii="Times New Roman" w:hAnsi="Times New Roman"/>
                <w:sz w:val="28"/>
              </w:rPr>
              <w:t>90</w:t>
            </w:r>
          </w:p>
        </w:tc>
      </w:tr>
      <w:tr w:rsidR="00FB379E" w:rsidRPr="00FD731F" w:rsidTr="006A7022">
        <w:trPr>
          <w:trHeight w:val="490"/>
        </w:trPr>
        <w:tc>
          <w:tcPr>
            <w:tcW w:w="7319" w:type="dxa"/>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sz w:val="28"/>
              </w:rPr>
              <w:t>практические занятия</w:t>
            </w:r>
            <w:r>
              <w:rPr>
                <w:rFonts w:ascii="Times New Roman" w:hAnsi="Times New Roman"/>
                <w:i/>
                <w:sz w:val="28"/>
              </w:rPr>
              <w:t xml:space="preserve"> </w:t>
            </w:r>
          </w:p>
        </w:tc>
        <w:tc>
          <w:tcPr>
            <w:tcW w:w="3029" w:type="dxa"/>
            <w:tcBorders>
              <w:top w:val="single" w:sz="6" w:space="0" w:color="000000"/>
              <w:bottom w:val="single" w:sz="6" w:space="0" w:color="000000"/>
              <w:right w:val="single" w:sz="4" w:space="0" w:color="000000"/>
            </w:tcBorders>
            <w:vAlign w:val="center"/>
          </w:tcPr>
          <w:p w:rsidR="00FB379E" w:rsidRDefault="00FB379E">
            <w:pPr>
              <w:spacing w:after="0" w:line="23" w:lineRule="atLeast"/>
              <w:jc w:val="center"/>
              <w:rPr>
                <w:rFonts w:ascii="Times New Roman" w:hAnsi="Times New Roman"/>
                <w:sz w:val="28"/>
              </w:rPr>
            </w:pPr>
            <w:r>
              <w:rPr>
                <w:rFonts w:ascii="Times New Roman" w:hAnsi="Times New Roman"/>
                <w:sz w:val="28"/>
              </w:rPr>
              <w:t>26</w:t>
            </w:r>
          </w:p>
        </w:tc>
      </w:tr>
      <w:tr w:rsidR="00FB379E" w:rsidRPr="00FD731F" w:rsidTr="006A7022">
        <w:trPr>
          <w:trHeight w:val="490"/>
        </w:trPr>
        <w:tc>
          <w:tcPr>
            <w:tcW w:w="7319" w:type="dxa"/>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b/>
                <w:sz w:val="28"/>
              </w:rPr>
              <w:t>Профессионально ориентированное содержание</w:t>
            </w:r>
          </w:p>
        </w:tc>
        <w:tc>
          <w:tcPr>
            <w:tcW w:w="3029" w:type="dxa"/>
            <w:tcBorders>
              <w:top w:val="single" w:sz="6" w:space="0" w:color="000000"/>
              <w:bottom w:val="single" w:sz="6" w:space="0" w:color="000000"/>
              <w:right w:val="single" w:sz="4" w:space="0" w:color="000000"/>
            </w:tcBorders>
            <w:vAlign w:val="center"/>
          </w:tcPr>
          <w:p w:rsidR="00FB379E" w:rsidRDefault="00FB379E">
            <w:pPr>
              <w:spacing w:after="0" w:line="23" w:lineRule="atLeast"/>
              <w:jc w:val="center"/>
              <w:rPr>
                <w:rFonts w:ascii="Times New Roman" w:hAnsi="Times New Roman"/>
                <w:sz w:val="28"/>
              </w:rPr>
            </w:pPr>
            <w:r>
              <w:rPr>
                <w:rFonts w:ascii="Times New Roman" w:hAnsi="Times New Roman"/>
                <w:b/>
                <w:sz w:val="28"/>
              </w:rPr>
              <w:t>10</w:t>
            </w:r>
          </w:p>
        </w:tc>
      </w:tr>
      <w:tr w:rsidR="00FB379E" w:rsidRPr="00FD731F" w:rsidTr="006A7022">
        <w:trPr>
          <w:trHeight w:val="490"/>
        </w:trPr>
        <w:tc>
          <w:tcPr>
            <w:tcW w:w="10348" w:type="dxa"/>
            <w:gridSpan w:val="2"/>
            <w:tcBorders>
              <w:top w:val="single" w:sz="6" w:space="0" w:color="000000"/>
              <w:bottom w:val="single" w:sz="6" w:space="0" w:color="000000"/>
              <w:right w:val="single" w:sz="4"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sz w:val="28"/>
              </w:rPr>
              <w:t>в т. ч.:</w:t>
            </w:r>
          </w:p>
        </w:tc>
      </w:tr>
      <w:tr w:rsidR="00FB379E" w:rsidRPr="00FD731F" w:rsidTr="006A7022">
        <w:trPr>
          <w:trHeight w:val="490"/>
        </w:trPr>
        <w:tc>
          <w:tcPr>
            <w:tcW w:w="7319" w:type="dxa"/>
            <w:tcBorders>
              <w:top w:val="single" w:sz="6" w:space="0" w:color="000000"/>
              <w:bottom w:val="single" w:sz="6" w:space="0" w:color="000000"/>
            </w:tcBorders>
            <w:vAlign w:val="center"/>
          </w:tcPr>
          <w:p w:rsidR="00FB379E" w:rsidRDefault="00FB379E">
            <w:pPr>
              <w:spacing w:after="0" w:line="23" w:lineRule="atLeast"/>
              <w:rPr>
                <w:rFonts w:ascii="Times New Roman" w:hAnsi="Times New Roman"/>
                <w:sz w:val="28"/>
              </w:rPr>
            </w:pPr>
            <w:r>
              <w:rPr>
                <w:rFonts w:ascii="Times New Roman" w:hAnsi="Times New Roman"/>
                <w:sz w:val="28"/>
              </w:rPr>
              <w:t>практические занятия</w:t>
            </w:r>
          </w:p>
        </w:tc>
        <w:tc>
          <w:tcPr>
            <w:tcW w:w="3029" w:type="dxa"/>
            <w:tcBorders>
              <w:top w:val="single" w:sz="6" w:space="0" w:color="000000"/>
              <w:bottom w:val="single" w:sz="6" w:space="0" w:color="000000"/>
              <w:right w:val="single" w:sz="4" w:space="0" w:color="000000"/>
            </w:tcBorders>
            <w:vAlign w:val="center"/>
          </w:tcPr>
          <w:p w:rsidR="00FB379E" w:rsidRDefault="00FB379E">
            <w:pPr>
              <w:spacing w:after="0" w:line="23" w:lineRule="atLeast"/>
              <w:jc w:val="center"/>
              <w:rPr>
                <w:rFonts w:ascii="Times New Roman" w:hAnsi="Times New Roman"/>
                <w:sz w:val="28"/>
              </w:rPr>
            </w:pPr>
            <w:r>
              <w:rPr>
                <w:rFonts w:ascii="Times New Roman" w:hAnsi="Times New Roman"/>
                <w:sz w:val="28"/>
              </w:rPr>
              <w:t>10</w:t>
            </w:r>
          </w:p>
        </w:tc>
      </w:tr>
      <w:tr w:rsidR="00FB379E" w:rsidRPr="00FD731F" w:rsidTr="006A7022">
        <w:trPr>
          <w:trHeight w:val="490"/>
        </w:trPr>
        <w:tc>
          <w:tcPr>
            <w:tcW w:w="7319" w:type="dxa"/>
            <w:tcBorders>
              <w:top w:val="single" w:sz="6" w:space="0" w:color="000000"/>
              <w:bottom w:val="single" w:sz="6" w:space="0" w:color="000000"/>
            </w:tcBorders>
            <w:vAlign w:val="center"/>
          </w:tcPr>
          <w:p w:rsidR="00FB379E" w:rsidRPr="006A7022" w:rsidRDefault="00FB379E" w:rsidP="006A7022">
            <w:pPr>
              <w:spacing w:after="0" w:line="23" w:lineRule="atLeast"/>
              <w:rPr>
                <w:rFonts w:ascii="Times New Roman" w:hAnsi="Times New Roman"/>
                <w:sz w:val="28"/>
              </w:rPr>
            </w:pPr>
            <w:r>
              <w:rPr>
                <w:rFonts w:ascii="Times New Roman" w:hAnsi="Times New Roman"/>
                <w:b/>
                <w:sz w:val="28"/>
              </w:rPr>
              <w:t xml:space="preserve">Консультации </w:t>
            </w:r>
          </w:p>
        </w:tc>
        <w:tc>
          <w:tcPr>
            <w:tcW w:w="3029" w:type="dxa"/>
            <w:tcBorders>
              <w:top w:val="single" w:sz="6" w:space="0" w:color="000000"/>
              <w:bottom w:val="single" w:sz="6" w:space="0" w:color="000000"/>
              <w:right w:val="single" w:sz="4" w:space="0" w:color="000000"/>
            </w:tcBorders>
            <w:vAlign w:val="center"/>
          </w:tcPr>
          <w:p w:rsidR="00FB379E" w:rsidRPr="006A7022" w:rsidRDefault="00FB379E" w:rsidP="006A7022">
            <w:pPr>
              <w:spacing w:after="0" w:line="23" w:lineRule="atLeast"/>
              <w:jc w:val="center"/>
              <w:rPr>
                <w:rFonts w:ascii="Times New Roman" w:hAnsi="Times New Roman"/>
                <w:sz w:val="28"/>
              </w:rPr>
            </w:pPr>
            <w:r>
              <w:rPr>
                <w:rFonts w:ascii="Times New Roman" w:hAnsi="Times New Roman"/>
                <w:sz w:val="28"/>
              </w:rPr>
              <w:t>4</w:t>
            </w:r>
          </w:p>
        </w:tc>
      </w:tr>
      <w:tr w:rsidR="00FB379E" w:rsidRPr="00FD731F" w:rsidTr="006A7022">
        <w:trPr>
          <w:trHeight w:val="331"/>
        </w:trPr>
        <w:tc>
          <w:tcPr>
            <w:tcW w:w="7319" w:type="dxa"/>
            <w:tcBorders>
              <w:top w:val="single" w:sz="6" w:space="0" w:color="000000"/>
              <w:bottom w:val="single" w:sz="6" w:space="0" w:color="000000"/>
            </w:tcBorders>
            <w:vAlign w:val="center"/>
          </w:tcPr>
          <w:p w:rsidR="00FB379E" w:rsidRDefault="00FB379E" w:rsidP="006A7022">
            <w:pPr>
              <w:spacing w:after="0" w:line="23" w:lineRule="atLeast"/>
              <w:rPr>
                <w:rFonts w:ascii="Times New Roman" w:hAnsi="Times New Roman"/>
                <w:b/>
                <w:i/>
                <w:sz w:val="28"/>
              </w:rPr>
            </w:pPr>
            <w:r>
              <w:rPr>
                <w:rFonts w:ascii="Times New Roman" w:hAnsi="Times New Roman"/>
                <w:b/>
                <w:sz w:val="28"/>
              </w:rPr>
              <w:t>Промежуточная аттестация - экзамен</w:t>
            </w:r>
          </w:p>
        </w:tc>
        <w:tc>
          <w:tcPr>
            <w:tcW w:w="3029" w:type="dxa"/>
            <w:tcBorders>
              <w:top w:val="single" w:sz="6" w:space="0" w:color="000000"/>
              <w:bottom w:val="single" w:sz="6" w:space="0" w:color="000000"/>
            </w:tcBorders>
            <w:vAlign w:val="center"/>
          </w:tcPr>
          <w:p w:rsidR="00FB379E" w:rsidRDefault="00FB379E" w:rsidP="006A7022">
            <w:pPr>
              <w:spacing w:after="0" w:line="23" w:lineRule="atLeast"/>
              <w:jc w:val="center"/>
              <w:rPr>
                <w:rFonts w:ascii="Times New Roman" w:hAnsi="Times New Roman"/>
                <w:b/>
                <w:sz w:val="28"/>
              </w:rPr>
            </w:pPr>
            <w:r>
              <w:rPr>
                <w:rFonts w:ascii="Times New Roman" w:hAnsi="Times New Roman"/>
                <w:b/>
                <w:sz w:val="28"/>
              </w:rPr>
              <w:t>6</w:t>
            </w:r>
          </w:p>
        </w:tc>
      </w:tr>
    </w:tbl>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hAnsi="Times New Roman"/>
        </w:rPr>
      </w:pPr>
    </w:p>
    <w:p w:rsidR="00FB379E" w:rsidRDefault="00FB379E">
      <w:pPr>
        <w:sectPr w:rsidR="00FB379E">
          <w:footerReference w:type="even" r:id="rId11"/>
          <w:footerReference w:type="default" r:id="rId12"/>
          <w:pgSz w:w="11907" w:h="16840"/>
          <w:pgMar w:top="1134" w:right="851" w:bottom="992" w:left="851" w:header="709" w:footer="709" w:gutter="0"/>
          <w:cols w:space="720"/>
        </w:sectPr>
      </w:pPr>
    </w:p>
    <w:p w:rsidR="00FB379E" w:rsidRDefault="00FB379E">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4"/>
        <w:gridCol w:w="7938"/>
        <w:gridCol w:w="1134"/>
        <w:gridCol w:w="2551"/>
      </w:tblGrid>
      <w:tr w:rsidR="00FB379E" w:rsidRPr="00FD731F" w:rsidTr="0011236F">
        <w:trPr>
          <w:trHeight w:val="20"/>
          <w:tblHeader/>
        </w:trPr>
        <w:tc>
          <w:tcPr>
            <w:tcW w:w="3114" w:type="dxa"/>
            <w:vAlign w:val="center"/>
          </w:tcPr>
          <w:p w:rsidR="00FB379E" w:rsidRPr="006B741F"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7938" w:type="dxa"/>
            <w:vAlign w:val="center"/>
          </w:tcPr>
          <w:p w:rsidR="00FB379E" w:rsidRPr="006B741F"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vAlign w:val="center"/>
          </w:tcPr>
          <w:p w:rsidR="00FB379E" w:rsidRPr="006B741F"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Объём часов</w:t>
            </w:r>
          </w:p>
        </w:tc>
        <w:tc>
          <w:tcPr>
            <w:tcW w:w="2551" w:type="dxa"/>
            <w:vAlign w:val="center"/>
          </w:tcPr>
          <w:p w:rsidR="00FB379E" w:rsidRPr="006B741F"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 xml:space="preserve">Формируемые общие и профессиональные компетенции </w:t>
            </w:r>
          </w:p>
        </w:tc>
      </w:tr>
      <w:tr w:rsidR="00FB379E" w:rsidRPr="00FD731F" w:rsidTr="006B741F">
        <w:trPr>
          <w:trHeight w:val="20"/>
        </w:trPr>
        <w:tc>
          <w:tcPr>
            <w:tcW w:w="311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w:t>
            </w:r>
          </w:p>
        </w:tc>
        <w:tc>
          <w:tcPr>
            <w:tcW w:w="7938"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3</w:t>
            </w:r>
          </w:p>
        </w:tc>
        <w:tc>
          <w:tcPr>
            <w:tcW w:w="2551"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r>
      <w:tr w:rsidR="00FB379E" w:rsidRPr="00FD731F" w:rsidTr="006B741F">
        <w:trPr>
          <w:trHeight w:val="239"/>
        </w:trPr>
        <w:tc>
          <w:tcPr>
            <w:tcW w:w="11052" w:type="dxa"/>
            <w:gridSpan w:val="2"/>
            <w:vAlign w:val="center"/>
          </w:tcPr>
          <w:p w:rsidR="00FB379E"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26</w:t>
            </w:r>
          </w:p>
        </w:tc>
        <w:tc>
          <w:tcPr>
            <w:tcW w:w="2551" w:type="dxa"/>
            <w:shd w:val="clear" w:color="auto" w:fill="FFFFFF"/>
            <w:vAlign w:val="center"/>
          </w:tcPr>
          <w:p w:rsidR="00FB379E"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rPr>
            </w:pPr>
          </w:p>
        </w:tc>
      </w:tr>
      <w:tr w:rsidR="00FB379E" w:rsidRPr="00FD731F" w:rsidTr="006B741F">
        <w:trPr>
          <w:trHeight w:val="20"/>
        </w:trPr>
        <w:tc>
          <w:tcPr>
            <w:tcW w:w="11052" w:type="dxa"/>
            <w:gridSpan w:val="2"/>
          </w:tcPr>
          <w:p w:rsidR="00FB379E" w:rsidRDefault="00FB379E" w:rsidP="006B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shd w:val="clear" w:color="auto" w:fill="FFFFFF"/>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Тема 1.1. Мир в начале ХХ в. </w:t>
            </w:r>
          </w:p>
          <w:p w:rsidR="00FB379E" w:rsidRDefault="00FB379E" w:rsidP="006B741F">
            <w:pPr>
              <w:spacing w:after="0" w:line="240" w:lineRule="auto"/>
              <w:jc w:val="both"/>
              <w:rPr>
                <w:rFonts w:ascii="Times New Roman" w:hAnsi="Times New Roman"/>
                <w:b/>
                <w:sz w:val="24"/>
              </w:rPr>
            </w:pPr>
          </w:p>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FB379E" w:rsidRDefault="00FB379E" w:rsidP="006B741F">
            <w:pPr>
              <w:spacing w:after="0" w:line="240" w:lineRule="auto"/>
              <w:rPr>
                <w:rFonts w:ascii="Times New Roman" w:hAnsi="Times New Roman"/>
                <w:b/>
                <w:sz w:val="24"/>
              </w:rPr>
            </w:pPr>
            <w:r>
              <w:rPr>
                <w:rFonts w:ascii="Times New Roman" w:hAnsi="Times New Roman"/>
                <w:b/>
                <w:sz w:val="24"/>
              </w:rPr>
              <w:t>война. 1914–1918 гг.</w:t>
            </w: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shd w:val="clear" w:color="auto" w:fill="FFFFFF"/>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FB379E" w:rsidRDefault="00FB379E" w:rsidP="006B741F">
            <w:pPr>
              <w:spacing w:after="0" w:line="240" w:lineRule="auto"/>
              <w:jc w:val="both"/>
              <w:rPr>
                <w:rFonts w:ascii="Times New Roman" w:hAnsi="Times New Roman"/>
                <w:sz w:val="24"/>
              </w:rPr>
            </w:pPr>
            <w:r>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shd w:val="clear" w:color="auto" w:fill="FFFFFF"/>
            <w:vAlign w:val="center"/>
          </w:tcPr>
          <w:p w:rsidR="00FB379E" w:rsidRPr="00FD731F" w:rsidRDefault="00FB379E" w:rsidP="006B741F">
            <w:pPr>
              <w:spacing w:after="0" w:line="240" w:lineRule="auto"/>
            </w:pPr>
          </w:p>
        </w:tc>
      </w:tr>
      <w:tr w:rsidR="00FB379E" w:rsidRPr="00FD731F" w:rsidTr="006B741F">
        <w:trPr>
          <w:trHeight w:val="284"/>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14</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84"/>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FB379E" w:rsidRDefault="00FB379E" w:rsidP="006B741F">
            <w:pPr>
              <w:spacing w:after="0" w:line="240" w:lineRule="auto"/>
              <w:rPr>
                <w:rFonts w:ascii="Times New Roman" w:hAnsi="Times New Roman"/>
                <w:b/>
                <w:sz w:val="24"/>
              </w:rPr>
            </w:pPr>
            <w:r>
              <w:rPr>
                <w:rFonts w:ascii="Times New Roman" w:hAnsi="Times New Roman"/>
                <w:b/>
                <w:sz w:val="24"/>
              </w:rPr>
              <w:t xml:space="preserve">и образование новых </w:t>
            </w:r>
          </w:p>
          <w:p w:rsidR="00FB379E" w:rsidRDefault="00FB379E" w:rsidP="006B741F">
            <w:pPr>
              <w:spacing w:after="0" w:line="240" w:lineRule="auto"/>
              <w:rPr>
                <w:rFonts w:ascii="Times New Roman" w:hAnsi="Times New Roman"/>
                <w:b/>
                <w:sz w:val="24"/>
              </w:rPr>
            </w:pPr>
            <w:r>
              <w:rPr>
                <w:rFonts w:ascii="Times New Roman" w:hAnsi="Times New Roman"/>
                <w:b/>
                <w:sz w:val="24"/>
              </w:rPr>
              <w:t xml:space="preserve">национальных </w:t>
            </w:r>
          </w:p>
          <w:p w:rsidR="00FB379E" w:rsidRDefault="00FB379E" w:rsidP="006B741F">
            <w:pPr>
              <w:spacing w:after="0" w:line="240" w:lineRule="auto"/>
              <w:rPr>
                <w:rFonts w:ascii="Times New Roman" w:hAnsi="Times New Roman"/>
                <w:b/>
                <w:sz w:val="24"/>
              </w:rPr>
            </w:pPr>
            <w:r>
              <w:rPr>
                <w:rFonts w:ascii="Times New Roman" w:hAnsi="Times New Roman"/>
                <w:b/>
                <w:sz w:val="24"/>
              </w:rPr>
              <w:t>государств в Европе</w:t>
            </w: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83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106"/>
        </w:trPr>
        <w:tc>
          <w:tcPr>
            <w:tcW w:w="3114" w:type="dxa"/>
            <w:vMerge w:val="restart"/>
          </w:tcPr>
          <w:p w:rsidR="00FB379E" w:rsidRDefault="00FB379E" w:rsidP="006B741F">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2.3. Страны Европы и Северной Америки в 1920-е гг.</w:t>
            </w: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441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Роль государства в экономике стран Европы и Латинской Америки.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Практическая занятие №1 </w:t>
            </w:r>
            <w:r w:rsidRPr="00487284">
              <w:rPr>
                <w:rFonts w:ascii="Times New Roman" w:hAnsi="Times New Roman"/>
                <w:sz w:val="24"/>
              </w:rPr>
              <w:t>«Анализ причин Великой депрессии, социально – политические последствия кризиса 1920-1930-х гг. в США. «Новый курс» Ф. Рузвельта. Значение реформ</w:t>
            </w:r>
            <w:r>
              <w:rPr>
                <w:rFonts w:ascii="Times New Roman" w:hAnsi="Times New Roman"/>
                <w:sz w:val="24"/>
              </w:rPr>
              <w:t>.»</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8</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3.1. Начало Второй мировой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76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FB379E" w:rsidRDefault="00FB379E" w:rsidP="008D5241">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3.2. Коренной перелом, окончание и важнейшие итоги Второй мировой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B379E" w:rsidRDefault="00FB379E" w:rsidP="008D5241">
            <w:pPr>
              <w:widowControl w:val="0"/>
              <w:spacing w:after="0" w:line="240" w:lineRule="auto"/>
              <w:jc w:val="both"/>
              <w:rPr>
                <w:rFonts w:ascii="Times New Roman" w:hAnsi="Times New Roman"/>
                <w:sz w:val="24"/>
              </w:rPr>
            </w:pPr>
            <w:r>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173"/>
        </w:trPr>
        <w:tc>
          <w:tcPr>
            <w:tcW w:w="11052" w:type="dxa"/>
            <w:gridSpan w:val="2"/>
            <w:vAlign w:val="center"/>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50</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r>
              <w:rPr>
                <w:rFonts w:ascii="Times New Roman" w:hAnsi="Times New Roman"/>
                <w:b/>
                <w:sz w:val="24"/>
              </w:rPr>
              <w:t>Раздел 4. Введение. Россия в начале в 1914-1922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26</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Покушение на эрцгерцога Франца Фердинанда и начало войны. Планы сторон</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Практическое занятие №2 </w:t>
            </w:r>
            <w:r w:rsidRPr="003C3DD7">
              <w:rPr>
                <w:rFonts w:ascii="Times New Roman" w:hAnsi="Times New Roman"/>
                <w:sz w:val="24"/>
              </w:rPr>
              <w:t>«Характеристика предвоенных международных кризисов»</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lastRenderedPageBreak/>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w:t>
            </w:r>
            <w:r>
              <w:rPr>
                <w:rFonts w:ascii="Times New Roman" w:hAnsi="Times New Roman"/>
                <w:sz w:val="24"/>
              </w:rPr>
              <w:lastRenderedPageBreak/>
              <w:t xml:space="preserve">действия 1915 г. Кампания 1916 г. Мужество и героизм российских воинов. </w:t>
            </w:r>
          </w:p>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sz w:val="24"/>
              </w:rPr>
              <w:lastRenderedPageBreak/>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Практическое занятие №3 </w:t>
            </w:r>
            <w:r w:rsidRPr="003C3DD7">
              <w:rPr>
                <w:rFonts w:ascii="Times New Roman" w:hAnsi="Times New Roman"/>
                <w:sz w:val="24"/>
              </w:rPr>
              <w:t>«Анализ нарастания революционных настроений в российском обществе»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 xml:space="preserve">Тема 4.3. Российская революция: </w:t>
            </w:r>
          </w:p>
          <w:p w:rsidR="00FB379E" w:rsidRDefault="00FB379E" w:rsidP="006B741F">
            <w:pPr>
              <w:spacing w:after="0" w:line="240" w:lineRule="auto"/>
              <w:rPr>
                <w:rFonts w:ascii="Times New Roman" w:hAnsi="Times New Roman"/>
                <w:b/>
                <w:sz w:val="24"/>
              </w:rPr>
            </w:pPr>
            <w:r>
              <w:rPr>
                <w:rFonts w:ascii="Times New Roman" w:hAnsi="Times New Roman"/>
                <w:b/>
                <w:sz w:val="24"/>
              </w:rPr>
              <w:t xml:space="preserve">Февраль 1917 г. </w:t>
            </w:r>
          </w:p>
          <w:p w:rsidR="00FB379E" w:rsidRDefault="00FB379E" w:rsidP="006B741F">
            <w:pPr>
              <w:spacing w:after="0" w:line="240" w:lineRule="auto"/>
              <w:rPr>
                <w:rFonts w:ascii="Times New Roman" w:hAnsi="Times New Roman"/>
                <w:b/>
                <w:sz w:val="24"/>
              </w:rPr>
            </w:pPr>
            <w:r>
              <w:rPr>
                <w:rFonts w:ascii="Times New Roman" w:hAnsi="Times New Roman"/>
                <w:b/>
                <w:sz w:val="24"/>
              </w:rPr>
              <w:t>Октябрь 1917 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484"/>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9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b/>
                <w:sz w:val="24"/>
              </w:rPr>
            </w:pPr>
            <w:r>
              <w:rPr>
                <w:rFonts w:ascii="Times New Roman" w:hAnsi="Times New Roman"/>
                <w:b/>
                <w:sz w:val="24"/>
              </w:rPr>
              <w:t xml:space="preserve">Практическое занятие №4 </w:t>
            </w:r>
            <w:r w:rsidRPr="003C3DD7">
              <w:rPr>
                <w:rFonts w:ascii="Times New Roman" w:hAnsi="Times New Roman"/>
                <w:sz w:val="24"/>
              </w:rPr>
              <w:t xml:space="preserve">«Анализ </w:t>
            </w:r>
            <w:r>
              <w:rPr>
                <w:rFonts w:ascii="Times New Roman" w:hAnsi="Times New Roman"/>
                <w:sz w:val="24"/>
              </w:rPr>
              <w:t>революционных событий Февральской буржуазно-демократической революции</w:t>
            </w:r>
            <w:r w:rsidRPr="003C3DD7">
              <w:rPr>
                <w:rFonts w:ascii="Times New Roman" w:hAnsi="Times New Roman"/>
                <w:sz w:val="24"/>
              </w:rPr>
              <w:t>»</w:t>
            </w:r>
          </w:p>
        </w:tc>
        <w:tc>
          <w:tcPr>
            <w:tcW w:w="1134" w:type="dxa"/>
            <w:vMerge w:val="restart"/>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p w:rsidR="00FB379E" w:rsidRDefault="00FB379E" w:rsidP="006B741F">
            <w:pPr>
              <w:spacing w:after="0" w:line="240" w:lineRule="auto"/>
              <w:jc w:val="center"/>
              <w:rPr>
                <w:rFonts w:ascii="Times New Roman" w:hAnsi="Times New Roman"/>
                <w:b/>
                <w:sz w:val="24"/>
              </w:rPr>
            </w:pPr>
          </w:p>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p w:rsidR="00FB379E" w:rsidRDefault="00FB379E" w:rsidP="006B741F">
            <w:pPr>
              <w:spacing w:after="0" w:line="240" w:lineRule="auto"/>
              <w:jc w:val="center"/>
              <w:rPr>
                <w:rFonts w:ascii="Times New Roman" w:hAnsi="Times New Roman"/>
                <w:b/>
                <w:sz w:val="24"/>
              </w:rPr>
            </w:pP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tc>
      </w:tr>
      <w:tr w:rsidR="00FB379E" w:rsidRPr="00FD731F" w:rsidTr="006B741F">
        <w:trPr>
          <w:trHeight w:val="9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b/>
                <w:sz w:val="24"/>
              </w:rPr>
            </w:pPr>
            <w:r>
              <w:rPr>
                <w:rFonts w:ascii="Times New Roman" w:hAnsi="Times New Roman"/>
                <w:b/>
                <w:sz w:val="24"/>
              </w:rPr>
              <w:t xml:space="preserve">Практическое занятие №5 </w:t>
            </w:r>
            <w:r w:rsidRPr="003C3DD7">
              <w:rPr>
                <w:rFonts w:ascii="Times New Roman" w:hAnsi="Times New Roman"/>
                <w:sz w:val="24"/>
              </w:rPr>
              <w:t xml:space="preserve">«Анализ </w:t>
            </w:r>
            <w:r>
              <w:rPr>
                <w:rFonts w:ascii="Times New Roman" w:hAnsi="Times New Roman"/>
                <w:sz w:val="24"/>
              </w:rPr>
              <w:t xml:space="preserve">основных положений </w:t>
            </w:r>
            <w:r>
              <w:rPr>
                <w:rFonts w:ascii="Times New Roman" w:hAnsi="Times New Roman"/>
                <w:color w:val="auto"/>
                <w:sz w:val="24"/>
              </w:rPr>
              <w:t>Конституции</w:t>
            </w:r>
            <w:r w:rsidRPr="00DA553E">
              <w:rPr>
                <w:rFonts w:ascii="Times New Roman" w:hAnsi="Times New Roman"/>
                <w:color w:val="auto"/>
                <w:sz w:val="24"/>
              </w:rPr>
              <w:t xml:space="preserve"> РСФСР 1918 г</w:t>
            </w:r>
            <w:r w:rsidRPr="003C3DD7">
              <w:rPr>
                <w:rFonts w:ascii="Times New Roman" w:hAnsi="Times New Roman"/>
                <w:sz w:val="24"/>
              </w:rPr>
              <w:t>»</w:t>
            </w:r>
          </w:p>
        </w:tc>
        <w:tc>
          <w:tcPr>
            <w:tcW w:w="1134" w:type="dxa"/>
            <w:vMerge/>
            <w:vAlign w:val="center"/>
          </w:tcPr>
          <w:p w:rsidR="00FB379E" w:rsidRDefault="00FB379E" w:rsidP="006B741F">
            <w:pPr>
              <w:spacing w:after="0" w:line="240" w:lineRule="auto"/>
              <w:jc w:val="center"/>
              <w:rPr>
                <w:rFonts w:ascii="Times New Roman" w:hAnsi="Times New Roman"/>
                <w:b/>
                <w:sz w:val="24"/>
              </w:rPr>
            </w:pPr>
          </w:p>
        </w:tc>
        <w:tc>
          <w:tcPr>
            <w:tcW w:w="2551" w:type="dxa"/>
            <w:vMerge/>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90"/>
        </w:trPr>
        <w:tc>
          <w:tcPr>
            <w:tcW w:w="3114" w:type="dxa"/>
            <w:vMerge/>
          </w:tcPr>
          <w:p w:rsidR="00FB379E" w:rsidRPr="00FD731F" w:rsidRDefault="00FB379E" w:rsidP="006B741F">
            <w:pPr>
              <w:spacing w:after="0" w:line="240" w:lineRule="auto"/>
            </w:pPr>
          </w:p>
        </w:tc>
        <w:tc>
          <w:tcPr>
            <w:tcW w:w="7938" w:type="dxa"/>
          </w:tcPr>
          <w:p w:rsidR="00FB379E" w:rsidRPr="00DA553E" w:rsidRDefault="00FB379E" w:rsidP="006B741F">
            <w:pPr>
              <w:widowControl w:val="0"/>
              <w:spacing w:after="0" w:line="240" w:lineRule="auto"/>
              <w:jc w:val="both"/>
              <w:rPr>
                <w:rFonts w:ascii="Times New Roman" w:hAnsi="Times New Roman"/>
                <w:color w:val="auto"/>
                <w:sz w:val="24"/>
              </w:rPr>
            </w:pPr>
            <w:r w:rsidRPr="00DA553E">
              <w:rPr>
                <w:rFonts w:ascii="Times New Roman" w:hAnsi="Times New Roman"/>
                <w:color w:val="auto"/>
                <w:sz w:val="24"/>
              </w:rPr>
              <w:t>Работа с источниками</w:t>
            </w:r>
          </w:p>
        </w:tc>
        <w:tc>
          <w:tcPr>
            <w:tcW w:w="1134" w:type="dxa"/>
            <w:vMerge/>
            <w:vAlign w:val="center"/>
          </w:tcPr>
          <w:p w:rsidR="00FB379E" w:rsidRPr="00FD731F" w:rsidRDefault="00FB379E" w:rsidP="006B741F">
            <w:pPr>
              <w:spacing w:after="0" w:line="240" w:lineRule="auto"/>
              <w:rPr>
                <w:color w:val="auto"/>
              </w:rPr>
            </w:pPr>
          </w:p>
        </w:tc>
        <w:tc>
          <w:tcPr>
            <w:tcW w:w="2551" w:type="dxa"/>
            <w:vMerge/>
            <w:vAlign w:val="center"/>
          </w:tcPr>
          <w:p w:rsidR="00FB379E" w:rsidRPr="00FD731F" w:rsidRDefault="00FB379E" w:rsidP="006B741F">
            <w:pPr>
              <w:spacing w:after="0" w:line="240" w:lineRule="auto"/>
              <w:rPr>
                <w:color w:val="auto"/>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7938" w:type="dxa"/>
          </w:tcPr>
          <w:p w:rsidR="00FB379E" w:rsidRPr="00DA553E" w:rsidRDefault="00FB379E" w:rsidP="006B741F">
            <w:pPr>
              <w:spacing w:after="0" w:line="240" w:lineRule="auto"/>
              <w:jc w:val="both"/>
              <w:rPr>
                <w:rFonts w:ascii="Times New Roman" w:hAnsi="Times New Roman"/>
                <w:color w:val="auto"/>
                <w:sz w:val="24"/>
              </w:rPr>
            </w:pPr>
            <w:r w:rsidRPr="00DA553E">
              <w:rPr>
                <w:rFonts w:ascii="Times New Roman" w:hAnsi="Times New Roman"/>
                <w:b/>
                <w:color w:val="auto"/>
                <w:sz w:val="24"/>
              </w:rPr>
              <w:t>Основное содержание</w:t>
            </w:r>
          </w:p>
        </w:tc>
        <w:tc>
          <w:tcPr>
            <w:tcW w:w="1134" w:type="dxa"/>
            <w:vAlign w:val="center"/>
          </w:tcPr>
          <w:p w:rsidR="00FB379E" w:rsidRPr="00DA553E" w:rsidRDefault="00FB379E" w:rsidP="006B741F">
            <w:pPr>
              <w:spacing w:after="0" w:line="240" w:lineRule="auto"/>
              <w:jc w:val="center"/>
              <w:rPr>
                <w:rFonts w:ascii="Times New Roman" w:hAnsi="Times New Roman"/>
                <w:b/>
                <w:color w:val="auto"/>
                <w:sz w:val="24"/>
              </w:rPr>
            </w:pPr>
            <w:r w:rsidRPr="00DA553E">
              <w:rPr>
                <w:rFonts w:ascii="Times New Roman" w:hAnsi="Times New Roman"/>
                <w:b/>
                <w:color w:val="auto"/>
                <w:sz w:val="24"/>
              </w:rPr>
              <w:t>2</w:t>
            </w:r>
          </w:p>
        </w:tc>
        <w:tc>
          <w:tcPr>
            <w:tcW w:w="2551" w:type="dxa"/>
            <w:vMerge w:val="restart"/>
            <w:vAlign w:val="center"/>
          </w:tcPr>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02</w:t>
            </w:r>
          </w:p>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05</w:t>
            </w:r>
          </w:p>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Pr="00DA553E" w:rsidRDefault="00FB379E" w:rsidP="006B741F">
            <w:pPr>
              <w:widowControl w:val="0"/>
              <w:spacing w:after="0" w:line="240" w:lineRule="auto"/>
              <w:jc w:val="both"/>
              <w:rPr>
                <w:rFonts w:ascii="Times New Roman" w:hAnsi="Times New Roman"/>
                <w:color w:val="auto"/>
                <w:sz w:val="24"/>
              </w:rPr>
            </w:pPr>
            <w:r w:rsidRPr="00DA553E">
              <w:rPr>
                <w:rFonts w:ascii="Times New Roman" w:hAnsi="Times New Roman"/>
                <w:color w:val="auto"/>
                <w:sz w:val="24"/>
              </w:rPr>
              <w:t xml:space="preserve">Первые декреты новой власти. Учредительное собрание. Организация власти Советов. Создание новой армии и спецслужбы. Брестский мир.. </w:t>
            </w:r>
          </w:p>
          <w:p w:rsidR="00FB379E" w:rsidRPr="00DA553E" w:rsidRDefault="00FB379E" w:rsidP="006B741F">
            <w:pPr>
              <w:widowControl w:val="0"/>
              <w:spacing w:after="0" w:line="240" w:lineRule="auto"/>
              <w:jc w:val="both"/>
              <w:rPr>
                <w:rFonts w:ascii="Times New Roman" w:hAnsi="Times New Roman"/>
                <w:color w:val="auto"/>
                <w:sz w:val="24"/>
              </w:rPr>
            </w:pPr>
            <w:r w:rsidRPr="00DA553E">
              <w:rPr>
                <w:rFonts w:ascii="Times New Roman" w:hAnsi="Times New Roman"/>
                <w:color w:val="auto"/>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vAlign w:val="center"/>
          </w:tcPr>
          <w:p w:rsidR="00FB379E" w:rsidRPr="00DA553E" w:rsidRDefault="00FB379E" w:rsidP="006B741F">
            <w:pPr>
              <w:spacing w:after="0" w:line="240" w:lineRule="auto"/>
              <w:jc w:val="center"/>
              <w:rPr>
                <w:rFonts w:ascii="Times New Roman" w:hAnsi="Times New Roman"/>
                <w:b/>
                <w:color w:val="auto"/>
                <w:sz w:val="24"/>
              </w:rPr>
            </w:pPr>
            <w:r w:rsidRPr="00DA553E">
              <w:rPr>
                <w:rFonts w:ascii="Times New Roman" w:hAnsi="Times New Roman"/>
                <w:color w:val="auto"/>
                <w:sz w:val="24"/>
              </w:rPr>
              <w:t>2</w:t>
            </w:r>
          </w:p>
        </w:tc>
        <w:tc>
          <w:tcPr>
            <w:tcW w:w="2551" w:type="dxa"/>
            <w:vMerge/>
            <w:vAlign w:val="center"/>
          </w:tcPr>
          <w:p w:rsidR="00FB379E" w:rsidRPr="00FD731F" w:rsidRDefault="00FB379E" w:rsidP="006B741F">
            <w:pPr>
              <w:spacing w:after="0" w:line="240" w:lineRule="auto"/>
              <w:rPr>
                <w:color w:val="auto"/>
              </w:rPr>
            </w:pPr>
          </w:p>
        </w:tc>
      </w:tr>
      <w:tr w:rsidR="00FB379E" w:rsidRPr="00FD731F" w:rsidTr="00254B2C">
        <w:trPr>
          <w:trHeight w:val="106"/>
        </w:trPr>
        <w:tc>
          <w:tcPr>
            <w:tcW w:w="11052" w:type="dxa"/>
            <w:gridSpan w:val="2"/>
          </w:tcPr>
          <w:p w:rsidR="00FB379E" w:rsidRPr="00DA553E" w:rsidRDefault="00FB379E" w:rsidP="00254B2C">
            <w:pPr>
              <w:spacing w:after="0" w:line="240" w:lineRule="auto"/>
              <w:jc w:val="both"/>
              <w:rPr>
                <w:rFonts w:ascii="Times New Roman" w:hAnsi="Times New Roman"/>
                <w:b/>
                <w:color w:val="auto"/>
                <w:sz w:val="24"/>
              </w:rPr>
            </w:pPr>
            <w:r w:rsidRPr="00DA553E">
              <w:rPr>
                <w:rFonts w:ascii="Times New Roman" w:hAnsi="Times New Roman"/>
                <w:b/>
                <w:color w:val="auto"/>
                <w:sz w:val="24"/>
              </w:rPr>
              <w:t>Профессионально ориентированное содержание</w:t>
            </w:r>
          </w:p>
        </w:tc>
        <w:tc>
          <w:tcPr>
            <w:tcW w:w="1134" w:type="dxa"/>
            <w:vAlign w:val="center"/>
          </w:tcPr>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b/>
                <w:color w:val="auto"/>
                <w:sz w:val="24"/>
              </w:rPr>
              <w:t>2</w:t>
            </w:r>
          </w:p>
        </w:tc>
        <w:tc>
          <w:tcPr>
            <w:tcW w:w="2551" w:type="dxa"/>
            <w:vMerge w:val="restart"/>
            <w:vAlign w:val="center"/>
          </w:tcPr>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ОК 01</w:t>
            </w:r>
          </w:p>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ОК 02</w:t>
            </w:r>
          </w:p>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ОК 04</w:t>
            </w:r>
          </w:p>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ОК 05</w:t>
            </w:r>
          </w:p>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ОК 06</w:t>
            </w:r>
          </w:p>
          <w:p w:rsidR="00FB379E" w:rsidRPr="00DA553E" w:rsidRDefault="00FB379E" w:rsidP="00254B2C">
            <w:pPr>
              <w:spacing w:after="0" w:line="240" w:lineRule="auto"/>
              <w:jc w:val="center"/>
              <w:rPr>
                <w:rFonts w:ascii="Times New Roman" w:hAnsi="Times New Roman"/>
                <w:color w:val="auto"/>
                <w:sz w:val="24"/>
              </w:rPr>
            </w:pPr>
            <w:r w:rsidRPr="00DA553E">
              <w:rPr>
                <w:rFonts w:ascii="Times New Roman" w:hAnsi="Times New Roman"/>
                <w:color w:val="auto"/>
                <w:sz w:val="24"/>
              </w:rPr>
              <w:t>ПК</w:t>
            </w:r>
            <w:r>
              <w:rPr>
                <w:rFonts w:ascii="Times New Roman" w:hAnsi="Times New Roman"/>
                <w:color w:val="auto"/>
                <w:sz w:val="24"/>
              </w:rPr>
              <w:t xml:space="preserve"> 4.6</w:t>
            </w:r>
          </w:p>
        </w:tc>
      </w:tr>
      <w:tr w:rsidR="00FB379E" w:rsidRPr="00FD731F" w:rsidTr="00254B2C">
        <w:trPr>
          <w:trHeight w:val="106"/>
        </w:trPr>
        <w:tc>
          <w:tcPr>
            <w:tcW w:w="11052" w:type="dxa"/>
            <w:gridSpan w:val="2"/>
          </w:tcPr>
          <w:p w:rsidR="00FB379E" w:rsidRPr="00DA553E" w:rsidRDefault="00FB379E" w:rsidP="00254B2C">
            <w:pPr>
              <w:spacing w:after="0" w:line="240" w:lineRule="auto"/>
              <w:jc w:val="both"/>
              <w:rPr>
                <w:rFonts w:ascii="Times New Roman" w:hAnsi="Times New Roman"/>
                <w:color w:val="auto"/>
                <w:sz w:val="24"/>
              </w:rPr>
            </w:pPr>
            <w:r w:rsidRPr="00DA553E">
              <w:rPr>
                <w:rFonts w:ascii="Times New Roman" w:hAnsi="Times New Roman"/>
                <w:color w:val="auto"/>
                <w:sz w:val="24"/>
              </w:rPr>
              <w:t>«По плану ГОЭЛРО»: становление советской энергетики. Работники электростанций в годы великих свершений</w:t>
            </w:r>
            <w:r w:rsidRPr="00DA553E">
              <w:rPr>
                <w:rFonts w:ascii="Times New Roman" w:hAnsi="Times New Roman"/>
                <w:b/>
                <w:color w:val="auto"/>
                <w:sz w:val="28"/>
              </w:rPr>
              <w:t xml:space="preserve"> </w:t>
            </w:r>
          </w:p>
        </w:tc>
        <w:tc>
          <w:tcPr>
            <w:tcW w:w="1134" w:type="dxa"/>
            <w:vAlign w:val="center"/>
          </w:tcPr>
          <w:p w:rsidR="00FB379E" w:rsidRPr="00DA553E" w:rsidRDefault="00FB379E" w:rsidP="00254B2C">
            <w:pPr>
              <w:spacing w:after="0" w:line="240" w:lineRule="auto"/>
              <w:jc w:val="center"/>
              <w:rPr>
                <w:rFonts w:ascii="Times New Roman" w:hAnsi="Times New Roman"/>
                <w:b/>
                <w:color w:val="auto"/>
                <w:sz w:val="24"/>
              </w:rPr>
            </w:pPr>
            <w:r w:rsidRPr="00DA553E">
              <w:rPr>
                <w:rFonts w:ascii="Times New Roman" w:hAnsi="Times New Roman"/>
                <w:color w:val="auto"/>
                <w:sz w:val="24"/>
              </w:rPr>
              <w:t>2</w:t>
            </w:r>
          </w:p>
        </w:tc>
        <w:tc>
          <w:tcPr>
            <w:tcW w:w="2551" w:type="dxa"/>
            <w:vMerge/>
            <w:vAlign w:val="center"/>
          </w:tcPr>
          <w:p w:rsidR="00FB379E" w:rsidRPr="00FD731F" w:rsidRDefault="00FB379E" w:rsidP="00254B2C">
            <w:pPr>
              <w:spacing w:after="0" w:line="240" w:lineRule="auto"/>
              <w:rPr>
                <w:color w:val="auto"/>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7938" w:type="dxa"/>
          </w:tcPr>
          <w:p w:rsidR="00FB379E" w:rsidRPr="00DA553E" w:rsidRDefault="00FB379E" w:rsidP="006B741F">
            <w:pPr>
              <w:spacing w:after="0" w:line="240" w:lineRule="auto"/>
              <w:jc w:val="both"/>
              <w:rPr>
                <w:rFonts w:ascii="Times New Roman" w:hAnsi="Times New Roman"/>
                <w:color w:val="auto"/>
                <w:sz w:val="24"/>
              </w:rPr>
            </w:pPr>
            <w:r w:rsidRPr="00DA553E">
              <w:rPr>
                <w:rFonts w:ascii="Times New Roman" w:hAnsi="Times New Roman"/>
                <w:b/>
                <w:color w:val="auto"/>
                <w:sz w:val="24"/>
              </w:rPr>
              <w:t>Основное содержание</w:t>
            </w:r>
          </w:p>
        </w:tc>
        <w:tc>
          <w:tcPr>
            <w:tcW w:w="1134" w:type="dxa"/>
            <w:vAlign w:val="center"/>
          </w:tcPr>
          <w:p w:rsidR="00FB379E" w:rsidRPr="00DA553E" w:rsidRDefault="00FB379E" w:rsidP="006B741F">
            <w:pPr>
              <w:spacing w:after="0" w:line="240" w:lineRule="auto"/>
              <w:jc w:val="center"/>
              <w:rPr>
                <w:rFonts w:ascii="Times New Roman" w:hAnsi="Times New Roman"/>
                <w:b/>
                <w:color w:val="auto"/>
                <w:sz w:val="24"/>
              </w:rPr>
            </w:pPr>
            <w:r w:rsidRPr="00DA553E">
              <w:rPr>
                <w:rFonts w:ascii="Times New Roman" w:hAnsi="Times New Roman"/>
                <w:b/>
                <w:color w:val="auto"/>
                <w:sz w:val="24"/>
              </w:rPr>
              <w:t>2</w:t>
            </w:r>
          </w:p>
        </w:tc>
        <w:tc>
          <w:tcPr>
            <w:tcW w:w="2551" w:type="dxa"/>
            <w:vMerge w:val="restart"/>
            <w:vAlign w:val="center"/>
          </w:tcPr>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02</w:t>
            </w:r>
          </w:p>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05</w:t>
            </w:r>
          </w:p>
          <w:p w:rsidR="00FB379E" w:rsidRPr="00DA553E" w:rsidRDefault="00FB379E" w:rsidP="006B741F">
            <w:pPr>
              <w:spacing w:after="0" w:line="240" w:lineRule="auto"/>
              <w:jc w:val="center"/>
              <w:rPr>
                <w:rFonts w:ascii="Times New Roman" w:hAnsi="Times New Roman"/>
                <w:color w:val="auto"/>
                <w:sz w:val="24"/>
              </w:rPr>
            </w:pPr>
            <w:r w:rsidRPr="00DA553E">
              <w:rPr>
                <w:rFonts w:ascii="Times New Roman" w:hAnsi="Times New Roman"/>
                <w:color w:val="auto"/>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FB379E" w:rsidRDefault="00FB379E" w:rsidP="006B741F">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vAlign w:val="center"/>
          </w:tcPr>
          <w:p w:rsidR="00FB379E" w:rsidRDefault="00FB379E" w:rsidP="006B741F">
            <w:pPr>
              <w:spacing w:after="0" w:line="240" w:lineRule="auto"/>
              <w:jc w:val="center"/>
              <w:rPr>
                <w:rFonts w:ascii="Times New Roman" w:hAnsi="Times New Roman"/>
                <w:b/>
                <w:sz w:val="24"/>
              </w:rPr>
            </w:pP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 xml:space="preserve">Практическое занятие №6 </w:t>
            </w:r>
            <w:r w:rsidRPr="003C3DD7">
              <w:rPr>
                <w:rFonts w:ascii="Times New Roman" w:hAnsi="Times New Roman"/>
                <w:sz w:val="24"/>
              </w:rPr>
              <w:t xml:space="preserve">«Анализ </w:t>
            </w:r>
            <w:r>
              <w:rPr>
                <w:rFonts w:ascii="Times New Roman" w:hAnsi="Times New Roman"/>
                <w:sz w:val="24"/>
              </w:rPr>
              <w:t>причин и этапов гражданской  войны в России»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Профессионально ориентированное содержание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01</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04</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ПК 4.6</w:t>
            </w:r>
          </w:p>
        </w:tc>
      </w:tr>
      <w:tr w:rsidR="00FB379E" w:rsidRPr="00FD731F" w:rsidTr="006B741F">
        <w:trPr>
          <w:trHeight w:val="463"/>
        </w:trPr>
        <w:tc>
          <w:tcPr>
            <w:tcW w:w="11052" w:type="dxa"/>
            <w:gridSpan w:val="2"/>
          </w:tcPr>
          <w:p w:rsidR="00FB379E" w:rsidRDefault="00FB379E" w:rsidP="006B741F">
            <w:pPr>
              <w:spacing w:after="0" w:line="240" w:lineRule="auto"/>
              <w:rPr>
                <w:rFonts w:ascii="Times New Roman" w:hAnsi="Times New Roman"/>
                <w:sz w:val="24"/>
              </w:rPr>
            </w:pPr>
            <w:r>
              <w:rPr>
                <w:rFonts w:ascii="Times New Roman" w:hAnsi="Times New Roman"/>
                <w:sz w:val="24"/>
              </w:rPr>
              <w:t>*«Жизнь в катастрофе»: культура повседневности и стратегии выживания в годы великих потрясений</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4.6. Революция и Гражданская война на национальных окраинах</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10</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5.1. СССР в 20-е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425"/>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B379E" w:rsidRDefault="00FB379E" w:rsidP="006B741F">
            <w:pPr>
              <w:spacing w:after="0" w:line="240" w:lineRule="auto"/>
              <w:jc w:val="both"/>
              <w:rPr>
                <w:rFonts w:ascii="Times New Roman" w:hAnsi="Times New Roman"/>
                <w:b/>
                <w:sz w:val="24"/>
              </w:rPr>
            </w:pPr>
            <w:r>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FB379E" w:rsidRDefault="00FB379E" w:rsidP="006B741F">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vAlign w:val="center"/>
          </w:tcPr>
          <w:p w:rsidR="00FB379E" w:rsidRDefault="00FB379E" w:rsidP="006B741F">
            <w:pPr>
              <w:spacing w:after="0" w:line="240" w:lineRule="auto"/>
              <w:jc w:val="center"/>
              <w:rPr>
                <w:rFonts w:ascii="Times New Roman" w:hAnsi="Times New Roman"/>
                <w:sz w:val="24"/>
              </w:rPr>
            </w:pPr>
          </w:p>
        </w:tc>
        <w:tc>
          <w:tcPr>
            <w:tcW w:w="2551" w:type="dxa"/>
            <w:vMerge/>
            <w:vAlign w:val="center"/>
          </w:tcPr>
          <w:p w:rsidR="00FB379E" w:rsidRPr="00FD731F" w:rsidRDefault="00FB379E" w:rsidP="006B741F">
            <w:pPr>
              <w:spacing w:after="0" w:line="240" w:lineRule="auto"/>
            </w:pP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bCs/>
                <w:sz w:val="24"/>
                <w:szCs w:val="24"/>
              </w:rPr>
            </w:pPr>
            <w:r>
              <w:rPr>
                <w:rFonts w:ascii="Times New Roman" w:hAnsi="Times New Roman"/>
                <w:b/>
                <w:sz w:val="24"/>
              </w:rPr>
              <w:t>Практическое занятие №7</w:t>
            </w:r>
            <w:r>
              <w:rPr>
                <w:rFonts w:ascii="Times New Roman" w:hAnsi="Times New Roman"/>
                <w:bCs/>
                <w:sz w:val="24"/>
                <w:szCs w:val="24"/>
              </w:rPr>
              <w:t xml:space="preserve"> «Характеристика экономического и социального развития в годы НЭПа»</w:t>
            </w:r>
          </w:p>
          <w:p w:rsidR="00FB379E" w:rsidRDefault="00FB379E" w:rsidP="006B741F">
            <w:pPr>
              <w:spacing w:after="0" w:line="240" w:lineRule="auto"/>
              <w:jc w:val="both"/>
              <w:rPr>
                <w:rFonts w:ascii="Times New Roman" w:hAnsi="Times New Roman"/>
                <w:b/>
                <w:sz w:val="24"/>
              </w:rPr>
            </w:pPr>
          </w:p>
        </w:tc>
        <w:tc>
          <w:tcPr>
            <w:tcW w:w="1134"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p w:rsidR="00FB379E" w:rsidRDefault="00FB379E" w:rsidP="006B741F">
            <w:pPr>
              <w:spacing w:after="0" w:line="240" w:lineRule="auto"/>
              <w:jc w:val="center"/>
              <w:rPr>
                <w:rFonts w:ascii="Times New Roman" w:hAnsi="Times New Roman"/>
                <w:sz w:val="24"/>
              </w:rPr>
            </w:pPr>
          </w:p>
          <w:p w:rsidR="00FB379E" w:rsidRDefault="00FB379E" w:rsidP="006B741F">
            <w:pPr>
              <w:spacing w:after="0" w:line="240" w:lineRule="auto"/>
              <w:jc w:val="center"/>
              <w:rPr>
                <w:rFonts w:ascii="Times New Roman" w:hAnsi="Times New Roman"/>
                <w:sz w:val="24"/>
              </w:rPr>
            </w:pPr>
          </w:p>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p w:rsidR="00FB379E" w:rsidRDefault="00FB379E" w:rsidP="006B741F">
            <w:pPr>
              <w:spacing w:after="0" w:line="240" w:lineRule="auto"/>
              <w:jc w:val="center"/>
              <w:rPr>
                <w:rFonts w:ascii="Times New Roman" w:hAnsi="Times New Roman"/>
                <w:sz w:val="24"/>
              </w:rPr>
            </w:pPr>
          </w:p>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p w:rsidR="00FB379E" w:rsidRDefault="00FB379E" w:rsidP="006B741F">
            <w:pPr>
              <w:spacing w:after="0" w:line="240" w:lineRule="auto"/>
              <w:jc w:val="center"/>
              <w:rPr>
                <w:rFonts w:ascii="Times New Roman" w:hAnsi="Times New Roman"/>
                <w:sz w:val="24"/>
              </w:rPr>
            </w:pPr>
          </w:p>
          <w:p w:rsidR="00FB379E" w:rsidRDefault="00FB379E" w:rsidP="006B741F">
            <w:pPr>
              <w:spacing w:after="0" w:line="240" w:lineRule="auto"/>
              <w:jc w:val="center"/>
              <w:rPr>
                <w:rFonts w:ascii="Times New Roman" w:hAnsi="Times New Roman"/>
                <w:sz w:val="24"/>
              </w:rPr>
            </w:pPr>
          </w:p>
          <w:p w:rsidR="00FB379E" w:rsidRDefault="00FB379E" w:rsidP="006B741F">
            <w:pPr>
              <w:spacing w:after="0" w:line="240" w:lineRule="auto"/>
              <w:jc w:val="center"/>
              <w:rPr>
                <w:rFonts w:ascii="Times New Roman" w:hAnsi="Times New Roman"/>
                <w:sz w:val="24"/>
              </w:rPr>
            </w:pP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Практическое занятие №8 </w:t>
            </w:r>
            <w:r w:rsidRPr="00721C65">
              <w:rPr>
                <w:rFonts w:ascii="Times New Roman" w:hAnsi="Times New Roman"/>
                <w:sz w:val="24"/>
              </w:rPr>
              <w:t xml:space="preserve">«Анализ основных аспектов </w:t>
            </w:r>
            <w:r w:rsidRPr="00721C65">
              <w:rPr>
                <w:rFonts w:ascii="Times New Roman" w:hAnsi="Times New Roman"/>
                <w:sz w:val="24"/>
                <w:szCs w:val="24"/>
              </w:rPr>
              <w:t>индустриализации в СССР»</w:t>
            </w:r>
          </w:p>
        </w:tc>
        <w:tc>
          <w:tcPr>
            <w:tcW w:w="1134" w:type="dxa"/>
            <w:vMerge/>
            <w:vAlign w:val="center"/>
          </w:tcPr>
          <w:p w:rsidR="00FB379E" w:rsidRDefault="00FB379E" w:rsidP="006B741F">
            <w:pPr>
              <w:spacing w:after="0" w:line="240" w:lineRule="auto"/>
              <w:jc w:val="center"/>
              <w:rPr>
                <w:rFonts w:ascii="Times New Roman" w:hAnsi="Times New Roman"/>
                <w:sz w:val="24"/>
              </w:rPr>
            </w:pPr>
          </w:p>
        </w:tc>
        <w:tc>
          <w:tcPr>
            <w:tcW w:w="2551" w:type="dxa"/>
            <w:vMerge/>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 xml:space="preserve">Практическое занятие №9 </w:t>
            </w:r>
            <w:r w:rsidRPr="00721C65">
              <w:rPr>
                <w:rFonts w:ascii="Times New Roman" w:hAnsi="Times New Roman"/>
                <w:sz w:val="24"/>
              </w:rPr>
              <w:t xml:space="preserve">«Анализ основных аспектов </w:t>
            </w:r>
            <w:r>
              <w:rPr>
                <w:rFonts w:ascii="Times New Roman" w:hAnsi="Times New Roman"/>
                <w:sz w:val="24"/>
                <w:szCs w:val="24"/>
              </w:rPr>
              <w:t>коллективизации</w:t>
            </w:r>
            <w:r w:rsidRPr="00721C65">
              <w:rPr>
                <w:rFonts w:ascii="Times New Roman" w:hAnsi="Times New Roman"/>
                <w:sz w:val="24"/>
                <w:szCs w:val="24"/>
              </w:rPr>
              <w:t xml:space="preserve"> в СССР»</w:t>
            </w:r>
          </w:p>
        </w:tc>
        <w:tc>
          <w:tcPr>
            <w:tcW w:w="1134" w:type="dxa"/>
            <w:vMerge/>
            <w:vAlign w:val="center"/>
          </w:tcPr>
          <w:p w:rsidR="00FB379E" w:rsidRDefault="00FB379E" w:rsidP="006B741F">
            <w:pPr>
              <w:spacing w:after="0" w:line="240" w:lineRule="auto"/>
              <w:jc w:val="center"/>
              <w:rPr>
                <w:rFonts w:ascii="Times New Roman" w:hAnsi="Times New Roman"/>
                <w:sz w:val="24"/>
              </w:rPr>
            </w:pPr>
          </w:p>
        </w:tc>
        <w:tc>
          <w:tcPr>
            <w:tcW w:w="2551" w:type="dxa"/>
            <w:vMerge/>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vAlign w:val="center"/>
          </w:tcPr>
          <w:p w:rsidR="00FB379E" w:rsidRPr="00FD731F" w:rsidRDefault="00FB379E" w:rsidP="006B741F">
            <w:pPr>
              <w:spacing w:after="0" w:line="240" w:lineRule="auto"/>
            </w:pP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lastRenderedPageBreak/>
              <w:t>Тема 5.2. Советский Союз в 30-е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6347"/>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FB379E" w:rsidRDefault="00FB379E" w:rsidP="006B741F">
            <w:pPr>
              <w:spacing w:after="0" w:line="240" w:lineRule="auto"/>
              <w:jc w:val="both"/>
              <w:rPr>
                <w:rFonts w:ascii="Times New Roman" w:hAnsi="Times New Roman"/>
                <w:sz w:val="24"/>
              </w:rPr>
            </w:pPr>
            <w:r>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3C4E97">
            <w:pPr>
              <w:spacing w:after="0" w:line="240" w:lineRule="auto"/>
              <w:jc w:val="both"/>
              <w:rPr>
                <w:rFonts w:ascii="Times New Roman" w:hAnsi="Times New Roman"/>
                <w:sz w:val="24"/>
              </w:rPr>
            </w:pPr>
            <w:r>
              <w:rPr>
                <w:rFonts w:ascii="Times New Roman" w:hAnsi="Times New Roman"/>
                <w:b/>
                <w:sz w:val="24"/>
              </w:rPr>
              <w:t xml:space="preserve">Практическое занятие №10 </w:t>
            </w:r>
            <w:r w:rsidRPr="00721C65">
              <w:rPr>
                <w:rFonts w:ascii="Times New Roman" w:hAnsi="Times New Roman"/>
                <w:sz w:val="24"/>
              </w:rPr>
              <w:t xml:space="preserve">«Анализ </w:t>
            </w:r>
            <w:r>
              <w:rPr>
                <w:rFonts w:ascii="Times New Roman" w:hAnsi="Times New Roman"/>
                <w:sz w:val="24"/>
              </w:rPr>
              <w:t xml:space="preserve">развития </w:t>
            </w:r>
            <w:r>
              <w:rPr>
                <w:rFonts w:ascii="Times New Roman" w:hAnsi="Times New Roman"/>
                <w:bCs/>
                <w:sz w:val="24"/>
                <w:szCs w:val="24"/>
              </w:rPr>
              <w:t>СССР накануне Великой Отечественной войны»</w:t>
            </w:r>
            <w:r w:rsidRPr="00AD47F8">
              <w:rPr>
                <w:rFonts w:ascii="Times New Roman" w:hAnsi="Times New Roman"/>
                <w:sz w:val="24"/>
              </w:rPr>
              <w:t xml:space="preserve"> </w:t>
            </w:r>
          </w:p>
          <w:p w:rsidR="00FB379E" w:rsidRDefault="00FB379E" w:rsidP="006B741F">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Align w:val="center"/>
          </w:tcPr>
          <w:p w:rsidR="00FB379E" w:rsidRPr="00FD731F" w:rsidRDefault="00FB379E" w:rsidP="006B741F">
            <w:pPr>
              <w:spacing w:after="0" w:line="240" w:lineRule="auto"/>
            </w:pPr>
          </w:p>
        </w:tc>
        <w:tc>
          <w:tcPr>
            <w:tcW w:w="2551" w:type="dxa"/>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r>
              <w:rPr>
                <w:rFonts w:ascii="Times New Roman" w:hAnsi="Times New Roman"/>
                <w:b/>
                <w:sz w:val="24"/>
              </w:rPr>
              <w:t>Раздел 6. Великая Отечественная война. 1941-1945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14</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3598"/>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3C4E97" w:rsidRDefault="00FB379E" w:rsidP="003C4E97">
            <w:pPr>
              <w:spacing w:after="0" w:line="240" w:lineRule="auto"/>
              <w:jc w:val="both"/>
              <w:rPr>
                <w:rFonts w:ascii="Times New Roman" w:hAnsi="Times New Roman"/>
                <w:sz w:val="24"/>
              </w:rPr>
            </w:pPr>
            <w:r>
              <w:rPr>
                <w:rFonts w:ascii="Times New Roman" w:hAnsi="Times New Roman"/>
                <w:b/>
                <w:sz w:val="24"/>
              </w:rPr>
              <w:t xml:space="preserve">Практическое занятие №11 </w:t>
            </w:r>
            <w:r w:rsidRPr="003C4E97">
              <w:rPr>
                <w:rFonts w:ascii="Times New Roman" w:hAnsi="Times New Roman"/>
                <w:sz w:val="24"/>
              </w:rPr>
              <w:t>«Анализ исторических событий: Московская битва и блокада Ленинграда»</w:t>
            </w:r>
          </w:p>
          <w:p w:rsidR="00FB379E" w:rsidRDefault="00FB379E" w:rsidP="006B741F">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484"/>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FB379E" w:rsidRDefault="00FB379E" w:rsidP="006B741F">
            <w:pPr>
              <w:spacing w:after="0" w:line="240" w:lineRule="auto"/>
              <w:ind w:firstLine="708"/>
              <w:rPr>
                <w:rFonts w:ascii="Times New Roman" w:hAnsi="Times New Roman"/>
                <w:sz w:val="24"/>
              </w:rPr>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3C4E97" w:rsidRDefault="00FB379E" w:rsidP="003C4E97">
            <w:pPr>
              <w:spacing w:after="0" w:line="240" w:lineRule="auto"/>
              <w:jc w:val="both"/>
              <w:rPr>
                <w:rFonts w:ascii="Times New Roman" w:hAnsi="Times New Roman"/>
                <w:sz w:val="24"/>
              </w:rPr>
            </w:pPr>
            <w:r>
              <w:rPr>
                <w:rFonts w:ascii="Times New Roman" w:hAnsi="Times New Roman"/>
                <w:b/>
                <w:sz w:val="24"/>
              </w:rPr>
              <w:t xml:space="preserve">Практическое занятие №12 </w:t>
            </w:r>
            <w:r w:rsidRPr="003C4E97">
              <w:rPr>
                <w:rFonts w:ascii="Times New Roman" w:hAnsi="Times New Roman"/>
                <w:sz w:val="24"/>
              </w:rPr>
              <w:t>«Анализ исторических событий: Московская битва и блокада Ленинграда»</w:t>
            </w:r>
          </w:p>
          <w:p w:rsidR="00FB379E" w:rsidRDefault="00FB379E" w:rsidP="006B741F">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FB379E" w:rsidRDefault="00FB379E" w:rsidP="006B741F">
            <w:pPr>
              <w:spacing w:after="0" w:line="240" w:lineRule="auto"/>
              <w:jc w:val="both"/>
              <w:rPr>
                <w:rFonts w:ascii="Times New Roman" w:hAnsi="Times New Roman"/>
                <w:sz w:val="24"/>
              </w:rPr>
            </w:pPr>
            <w:r>
              <w:rPr>
                <w:rFonts w:ascii="Times New Roman" w:hAnsi="Times New Roman"/>
                <w:sz w:val="24"/>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Профессионально ориентированное содержание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01</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04</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rPr>
            </w:pPr>
            <w:r>
              <w:rPr>
                <w:rFonts w:ascii="Times New Roman" w:hAnsi="Times New Roman"/>
                <w:sz w:val="24"/>
              </w:rPr>
              <w:t>ОК 06</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ПК 4.1</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ПК 4.6</w:t>
            </w: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r>
              <w:rPr>
                <w:rFonts w:ascii="Times New Roman" w:hAnsi="Times New Roman"/>
                <w:sz w:val="24"/>
              </w:rPr>
              <w:t>Медицина в годы Великой Отечественной войны. Подвиг медицинских работников на фронте и в тылу</w:t>
            </w:r>
            <w:r>
              <w:rPr>
                <w:rFonts w:ascii="Times New Roman" w:hAnsi="Times New Roman"/>
                <w:sz w:val="28"/>
              </w:rPr>
              <w:t xml:space="preserve"> </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20</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lastRenderedPageBreak/>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lastRenderedPageBreak/>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lastRenderedPageBreak/>
              <w:t>Тема 7.2. Страны Центральной и Восточной Европы во второй половине ХХ – начале ХХI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bookmarkStart w:id="3" w:name="_Hlk172618498"/>
            <w:r>
              <w:rPr>
                <w:rFonts w:ascii="Times New Roman" w:hAnsi="Times New Roman"/>
                <w:b/>
                <w:sz w:val="24"/>
              </w:rPr>
              <w:t>Раздел 8. Страны Азии, Африки и Латинской Америки во второй половине ХХ – начале XXI в.</w:t>
            </w:r>
            <w:bookmarkEnd w:id="3"/>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10</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8.1. Страны Азии во второй половине ХХ – начале ХХI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FB379E" w:rsidRDefault="00FB379E" w:rsidP="006B741F">
            <w:pPr>
              <w:spacing w:after="0" w:line="240" w:lineRule="auto"/>
              <w:jc w:val="both"/>
              <w:rPr>
                <w:rFonts w:ascii="Times New Roman" w:hAnsi="Times New Roman"/>
                <w:sz w:val="24"/>
              </w:rPr>
            </w:pPr>
            <w:r>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FB379E" w:rsidRDefault="00FB379E" w:rsidP="006B741F">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8.2. Страны Ближнего и Среднего Востока во второй половине ХХ – начале ХХI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8.4. Страны Латинской Америки во второй половине ХХ – начале XXI вв.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bookmarkStart w:id="4" w:name="_Hlk172618627"/>
            <w:r>
              <w:rPr>
                <w:rFonts w:ascii="Times New Roman" w:hAnsi="Times New Roman"/>
                <w:b/>
                <w:sz w:val="24"/>
              </w:rPr>
              <w:t>Раздел 9. Международные отношения во второй половине ХХ – начале XXI вв.</w:t>
            </w:r>
            <w:bookmarkEnd w:id="4"/>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56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bookmarkStart w:id="5" w:name="_Hlk172618720"/>
            <w:r>
              <w:rPr>
                <w:rFonts w:ascii="Times New Roman" w:hAnsi="Times New Roman"/>
                <w:b/>
                <w:sz w:val="24"/>
              </w:rPr>
              <w:t>Раздел 10. Развитие науки и культуры во второй половине ХХ – начале XXI вв.</w:t>
            </w:r>
            <w:bookmarkEnd w:id="5"/>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106"/>
        </w:trPr>
        <w:tc>
          <w:tcPr>
            <w:tcW w:w="11052" w:type="dxa"/>
            <w:gridSpan w:val="2"/>
          </w:tcPr>
          <w:p w:rsidR="00FB379E" w:rsidRDefault="00FB379E" w:rsidP="006B741F">
            <w:pPr>
              <w:spacing w:after="0" w:line="240" w:lineRule="auto"/>
              <w:jc w:val="both"/>
              <w:rPr>
                <w:rFonts w:ascii="Times New Roman" w:hAnsi="Times New Roman"/>
                <w:b/>
                <w:sz w:val="24"/>
              </w:rPr>
            </w:pPr>
            <w:bookmarkStart w:id="6" w:name="_Hlk172618753"/>
            <w:r>
              <w:rPr>
                <w:rFonts w:ascii="Times New Roman" w:hAnsi="Times New Roman"/>
                <w:b/>
                <w:sz w:val="24"/>
              </w:rPr>
              <w:t>ИСТОРИЯ РОССИИ. 1945 Г. – НАЧАЛО XXI В.</w:t>
            </w:r>
            <w:bookmarkEnd w:id="6"/>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38</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11052" w:type="dxa"/>
            <w:gridSpan w:val="2"/>
          </w:tcPr>
          <w:p w:rsidR="00FB379E" w:rsidRDefault="00FB379E" w:rsidP="006B741F">
            <w:pPr>
              <w:spacing w:after="0" w:line="240" w:lineRule="auto"/>
              <w:jc w:val="both"/>
              <w:rPr>
                <w:rFonts w:ascii="Times New Roman" w:hAnsi="Times New Roman"/>
                <w:b/>
                <w:sz w:val="24"/>
              </w:rPr>
            </w:pPr>
            <w:bookmarkStart w:id="7" w:name="_Hlk172618761"/>
            <w:r>
              <w:rPr>
                <w:rFonts w:ascii="Times New Roman" w:hAnsi="Times New Roman"/>
                <w:b/>
                <w:sz w:val="24"/>
              </w:rPr>
              <w:t xml:space="preserve">Раздел 11. </w:t>
            </w:r>
            <w:bookmarkStart w:id="8" w:name="_Hlk172905506"/>
            <w:r>
              <w:rPr>
                <w:rFonts w:ascii="Times New Roman" w:hAnsi="Times New Roman"/>
                <w:b/>
                <w:sz w:val="24"/>
              </w:rPr>
              <w:t>СССР в 1945-1991 гг.</w:t>
            </w:r>
            <w:bookmarkEnd w:id="7"/>
            <w:bookmarkEnd w:id="8"/>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106"/>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4</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106"/>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11.2. СССР в 1953-1964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FB379E" w:rsidRDefault="00FB379E" w:rsidP="006B741F">
            <w:pPr>
              <w:spacing w:after="0" w:line="240" w:lineRule="auto"/>
              <w:jc w:val="both"/>
              <w:rPr>
                <w:rFonts w:ascii="Times New Roman" w:hAnsi="Times New Roman"/>
                <w:sz w:val="24"/>
              </w:rPr>
            </w:pPr>
            <w:r>
              <w:rPr>
                <w:rFonts w:ascii="Times New Roman" w:hAnsi="Times New Roman"/>
                <w:sz w:val="24"/>
              </w:rPr>
              <w:lastRenderedPageBreak/>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lastRenderedPageBreak/>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3C4E97" w:rsidRDefault="00FB379E" w:rsidP="00BB7AED">
            <w:pPr>
              <w:spacing w:after="0" w:line="240" w:lineRule="auto"/>
              <w:jc w:val="both"/>
              <w:rPr>
                <w:rFonts w:ascii="Times New Roman" w:hAnsi="Times New Roman"/>
                <w:sz w:val="24"/>
              </w:rPr>
            </w:pPr>
            <w:r>
              <w:rPr>
                <w:rFonts w:ascii="Times New Roman" w:hAnsi="Times New Roman"/>
                <w:b/>
                <w:sz w:val="24"/>
              </w:rPr>
              <w:t xml:space="preserve">Практическое занятие №13 </w:t>
            </w:r>
            <w:r w:rsidRPr="003C4E97">
              <w:rPr>
                <w:rFonts w:ascii="Times New Roman" w:hAnsi="Times New Roman"/>
                <w:sz w:val="24"/>
              </w:rPr>
              <w:t xml:space="preserve">«Анализ </w:t>
            </w:r>
            <w:r>
              <w:rPr>
                <w:rFonts w:ascii="Times New Roman" w:hAnsi="Times New Roman"/>
                <w:sz w:val="24"/>
              </w:rPr>
              <w:t>нового курса советской внешней политики: от конфронтации к диалогу</w:t>
            </w:r>
            <w:r w:rsidRPr="003C4E97">
              <w:rPr>
                <w:rFonts w:ascii="Times New Roman" w:hAnsi="Times New Roman"/>
                <w:sz w:val="24"/>
              </w:rPr>
              <w:t>»</w:t>
            </w:r>
          </w:p>
          <w:p w:rsidR="00FB379E" w:rsidRDefault="00FB379E" w:rsidP="006B741F">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11.3. Политическое развитие СССР в 1964-1985 гг.</w:t>
            </w:r>
          </w:p>
        </w:tc>
        <w:tc>
          <w:tcPr>
            <w:tcW w:w="7938" w:type="dxa"/>
          </w:tcPr>
          <w:p w:rsidR="00FB379E" w:rsidRDefault="00FB379E" w:rsidP="006B741F">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СССР и мир в начале 1980-х гг. Нарастание кризисных явлений в СССР. </w:t>
            </w:r>
          </w:p>
          <w:p w:rsidR="00FB379E" w:rsidRDefault="00FB379E" w:rsidP="006B741F">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4</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BC54F8" w:rsidRDefault="00FB379E" w:rsidP="006B741F">
            <w:pPr>
              <w:spacing w:after="0" w:line="240" w:lineRule="auto"/>
              <w:jc w:val="both"/>
              <w:rPr>
                <w:rFonts w:ascii="Times New Roman" w:hAnsi="Times New Roman"/>
                <w:sz w:val="24"/>
              </w:rPr>
            </w:pPr>
            <w:r>
              <w:rPr>
                <w:rFonts w:ascii="Times New Roman" w:hAnsi="Times New Roman"/>
                <w:b/>
                <w:sz w:val="24"/>
              </w:rPr>
              <w:t xml:space="preserve">Практическое занятие №14 </w:t>
            </w:r>
            <w:r w:rsidRPr="003C4E97">
              <w:rPr>
                <w:rFonts w:ascii="Times New Roman" w:hAnsi="Times New Roman"/>
                <w:sz w:val="24"/>
              </w:rPr>
              <w:t xml:space="preserve">«Анализ </w:t>
            </w:r>
            <w:r>
              <w:rPr>
                <w:rFonts w:ascii="Times New Roman" w:hAnsi="Times New Roman"/>
                <w:sz w:val="24"/>
              </w:rPr>
              <w:t>особенностей социально-экономического развития СССР в 1964-1985 гг.»</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11.4. СССР в 1985-1991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6</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Профессионально ориентированное содержание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01</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04</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r>
              <w:rPr>
                <w:rFonts w:ascii="Times New Roman" w:hAnsi="Times New Roman"/>
                <w:sz w:val="24"/>
              </w:rPr>
              <w:br/>
              <w:t>ОК 06</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ПК 4.6</w:t>
            </w:r>
          </w:p>
        </w:tc>
      </w:tr>
      <w:tr w:rsidR="00FB379E" w:rsidRPr="00FD731F" w:rsidTr="006B741F">
        <w:trPr>
          <w:trHeight w:val="20"/>
        </w:trPr>
        <w:tc>
          <w:tcPr>
            <w:tcW w:w="11052" w:type="dxa"/>
            <w:gridSpan w:val="2"/>
          </w:tcPr>
          <w:p w:rsidR="00FB379E" w:rsidRDefault="00FB379E" w:rsidP="006B741F">
            <w:pPr>
              <w:tabs>
                <w:tab w:val="left" w:pos="2712"/>
              </w:tabs>
              <w:spacing w:after="0" w:line="240" w:lineRule="auto"/>
              <w:jc w:val="both"/>
              <w:rPr>
                <w:rFonts w:ascii="Times New Roman" w:hAnsi="Times New Roman"/>
                <w:sz w:val="24"/>
              </w:rPr>
            </w:pPr>
            <w:r>
              <w:rPr>
                <w:rFonts w:ascii="Times New Roman" w:hAnsi="Times New Roman"/>
                <w:sz w:val="24"/>
              </w:rPr>
              <w:t xml:space="preserve">Успехи и проблемы атомной энергетики в СССР. Советские атомщики на службе Родине </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tcPr>
          <w:p w:rsidR="00FB379E" w:rsidRDefault="00FB379E" w:rsidP="006B741F">
            <w:pPr>
              <w:spacing w:after="0" w:line="240" w:lineRule="auto"/>
              <w:jc w:val="both"/>
              <w:rPr>
                <w:rFonts w:ascii="Times New Roman" w:hAnsi="Times New Roman"/>
                <w:b/>
                <w:sz w:val="24"/>
              </w:rPr>
            </w:pPr>
            <w:bookmarkStart w:id="9" w:name="_Hlk172618883"/>
            <w:r>
              <w:rPr>
                <w:rFonts w:ascii="Times New Roman" w:hAnsi="Times New Roman"/>
                <w:b/>
                <w:sz w:val="24"/>
              </w:rPr>
              <w:t xml:space="preserve">Раздел 12. </w:t>
            </w:r>
            <w:bookmarkStart w:id="10" w:name="_Hlk172905568"/>
            <w:r>
              <w:rPr>
                <w:rFonts w:ascii="Times New Roman" w:hAnsi="Times New Roman"/>
                <w:b/>
                <w:sz w:val="24"/>
              </w:rPr>
              <w:t>Российская Федерация в 1992 – начале 2000-х гг.</w:t>
            </w:r>
            <w:bookmarkEnd w:id="9"/>
            <w:bookmarkEnd w:id="10"/>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14</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w:t>
            </w:r>
            <w:r>
              <w:rPr>
                <w:rFonts w:ascii="Times New Roman" w:hAnsi="Times New Roman"/>
                <w:sz w:val="24"/>
              </w:rPr>
              <w:lastRenderedPageBreak/>
              <w:t xml:space="preserve">Латинской Америки. Россия на постсоветском пространстве. Результаты внешней политики страны в 1990-е гг. </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lastRenderedPageBreak/>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3C4E97" w:rsidRDefault="00FB379E" w:rsidP="000F3021">
            <w:pPr>
              <w:spacing w:after="0" w:line="240" w:lineRule="auto"/>
              <w:jc w:val="both"/>
              <w:rPr>
                <w:rFonts w:ascii="Times New Roman" w:hAnsi="Times New Roman"/>
                <w:sz w:val="24"/>
              </w:rPr>
            </w:pPr>
            <w:r>
              <w:rPr>
                <w:rFonts w:ascii="Times New Roman" w:hAnsi="Times New Roman"/>
                <w:b/>
                <w:sz w:val="24"/>
              </w:rPr>
              <w:t xml:space="preserve">Практическое занятие №15 </w:t>
            </w:r>
            <w:r w:rsidRPr="003C4E97">
              <w:rPr>
                <w:rFonts w:ascii="Times New Roman" w:hAnsi="Times New Roman"/>
                <w:sz w:val="24"/>
              </w:rPr>
              <w:t xml:space="preserve">«Анализ </w:t>
            </w:r>
            <w:r>
              <w:rPr>
                <w:rFonts w:ascii="Times New Roman" w:hAnsi="Times New Roman"/>
                <w:sz w:val="24"/>
              </w:rPr>
              <w:t>политического развития Российской Федерации в 1990-е гг.»</w:t>
            </w:r>
          </w:p>
          <w:p w:rsidR="00FB379E" w:rsidRDefault="00FB379E" w:rsidP="00BC54F8">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tcPr>
          <w:p w:rsidR="00FB379E" w:rsidRDefault="00FB379E" w:rsidP="006B741F">
            <w:pPr>
              <w:spacing w:after="0" w:line="240" w:lineRule="auto"/>
              <w:rPr>
                <w:rFonts w:ascii="Times New Roman" w:hAnsi="Times New Roman"/>
                <w:b/>
                <w:sz w:val="24"/>
              </w:rPr>
            </w:pPr>
          </w:p>
        </w:tc>
        <w:tc>
          <w:tcPr>
            <w:tcW w:w="7938" w:type="dxa"/>
          </w:tcPr>
          <w:p w:rsidR="00FB379E" w:rsidRPr="003C4E97" w:rsidRDefault="00FB379E" w:rsidP="00BC54F8">
            <w:pPr>
              <w:spacing w:after="0" w:line="240" w:lineRule="auto"/>
              <w:jc w:val="both"/>
              <w:rPr>
                <w:rFonts w:ascii="Times New Roman" w:hAnsi="Times New Roman"/>
                <w:sz w:val="24"/>
              </w:rPr>
            </w:pPr>
            <w:r>
              <w:rPr>
                <w:rFonts w:ascii="Times New Roman" w:hAnsi="Times New Roman"/>
                <w:b/>
                <w:sz w:val="24"/>
              </w:rPr>
              <w:t xml:space="preserve">Практическое занятие №16 </w:t>
            </w:r>
            <w:r w:rsidRPr="003C4E97">
              <w:rPr>
                <w:rFonts w:ascii="Times New Roman" w:hAnsi="Times New Roman"/>
                <w:sz w:val="24"/>
              </w:rPr>
              <w:t xml:space="preserve">«Анализ </w:t>
            </w:r>
            <w:r>
              <w:rPr>
                <w:rFonts w:ascii="Times New Roman" w:hAnsi="Times New Roman"/>
                <w:sz w:val="24"/>
              </w:rPr>
              <w:t>основных направлений внешней политики Российской Федерации в 1990-е гг.»</w:t>
            </w:r>
          </w:p>
          <w:p w:rsidR="00FB379E" w:rsidRDefault="00FB379E" w:rsidP="006B741F">
            <w:pPr>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val="restart"/>
          </w:tcPr>
          <w:p w:rsidR="00FB379E" w:rsidRDefault="00FB379E" w:rsidP="006B741F">
            <w:pPr>
              <w:spacing w:after="0" w:line="240" w:lineRule="auto"/>
              <w:rPr>
                <w:rFonts w:ascii="Times New Roman" w:hAnsi="Times New Roman"/>
                <w:b/>
                <w:sz w:val="24"/>
              </w:rPr>
            </w:pPr>
            <w:r>
              <w:rPr>
                <w:rFonts w:ascii="Times New Roman" w:hAnsi="Times New Roman"/>
                <w:b/>
                <w:sz w:val="24"/>
              </w:rPr>
              <w:t>Тема 12.2. Россия в ХХI в.</w:t>
            </w:r>
          </w:p>
        </w:tc>
        <w:tc>
          <w:tcPr>
            <w:tcW w:w="7938" w:type="dxa"/>
          </w:tcPr>
          <w:p w:rsidR="00FB379E" w:rsidRDefault="00FB379E" w:rsidP="006B741F">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6</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06</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FB379E" w:rsidRDefault="00FB379E" w:rsidP="006B741F">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FB379E" w:rsidRDefault="00FB379E" w:rsidP="006B741F">
            <w:pPr>
              <w:spacing w:after="0" w:line="240" w:lineRule="auto"/>
              <w:jc w:val="both"/>
              <w:rPr>
                <w:rFonts w:ascii="Times New Roman" w:hAnsi="Times New Roman"/>
                <w:sz w:val="24"/>
              </w:rPr>
            </w:pPr>
            <w:r>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Pr="003C4E97" w:rsidRDefault="00FB379E" w:rsidP="006902A2">
            <w:pPr>
              <w:spacing w:after="0" w:line="240" w:lineRule="auto"/>
              <w:jc w:val="both"/>
              <w:rPr>
                <w:rFonts w:ascii="Times New Roman" w:hAnsi="Times New Roman"/>
                <w:sz w:val="24"/>
              </w:rPr>
            </w:pPr>
            <w:r>
              <w:rPr>
                <w:rFonts w:ascii="Times New Roman" w:hAnsi="Times New Roman"/>
                <w:b/>
                <w:sz w:val="24"/>
              </w:rPr>
              <w:t xml:space="preserve">Практическое занятие №17 </w:t>
            </w:r>
            <w:r w:rsidRPr="003C4E97">
              <w:rPr>
                <w:rFonts w:ascii="Times New Roman" w:hAnsi="Times New Roman"/>
                <w:sz w:val="24"/>
              </w:rPr>
              <w:t xml:space="preserve">«Анализ </w:t>
            </w:r>
            <w:r>
              <w:rPr>
                <w:rFonts w:ascii="Times New Roman" w:hAnsi="Times New Roman"/>
                <w:sz w:val="24"/>
              </w:rPr>
              <w:t>становления нового внешнеполитического курса России в 2000–2007 гг. Рост международного авторитета России и возобновление конфронтации со странами Запада в 2008 – 2020 гг.»</w:t>
            </w:r>
          </w:p>
          <w:p w:rsidR="00FB379E" w:rsidRDefault="00FB379E" w:rsidP="006B741F">
            <w:pPr>
              <w:widowControl w:val="0"/>
              <w:spacing w:after="0" w:line="240" w:lineRule="auto"/>
              <w:jc w:val="both"/>
              <w:rPr>
                <w:rFonts w:ascii="Times New Roman" w:hAnsi="Times New Roman"/>
                <w:b/>
                <w:sz w:val="24"/>
              </w:rPr>
            </w:pP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Align w:val="center"/>
          </w:tcPr>
          <w:p w:rsidR="00FB379E" w:rsidRDefault="00FB379E" w:rsidP="006B741F">
            <w:pPr>
              <w:spacing w:after="0" w:line="240" w:lineRule="auto"/>
              <w:jc w:val="center"/>
              <w:rPr>
                <w:rFonts w:ascii="Times New Roman" w:hAnsi="Times New Roman"/>
                <w:sz w:val="24"/>
              </w:rPr>
            </w:pP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b/>
                <w:sz w:val="24"/>
              </w:rPr>
              <w:t xml:space="preserve">Практическое занятие №18 </w:t>
            </w:r>
            <w:r>
              <w:rPr>
                <w:rFonts w:ascii="Times New Roman" w:hAnsi="Times New Roman"/>
                <w:sz w:val="24"/>
              </w:rPr>
              <w:t>«Характеристика специальной военной  операции»</w:t>
            </w:r>
          </w:p>
        </w:tc>
        <w:tc>
          <w:tcPr>
            <w:tcW w:w="1134"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tc>
      </w:tr>
      <w:tr w:rsidR="00FB379E" w:rsidRPr="00FD731F" w:rsidTr="006B741F">
        <w:trPr>
          <w:trHeight w:val="20"/>
        </w:trPr>
        <w:tc>
          <w:tcPr>
            <w:tcW w:w="3114" w:type="dxa"/>
            <w:vMerge/>
          </w:tcPr>
          <w:p w:rsidR="00FB379E" w:rsidRPr="00FD731F" w:rsidRDefault="00FB379E" w:rsidP="006B741F">
            <w:pPr>
              <w:spacing w:after="0" w:line="240" w:lineRule="auto"/>
            </w:pPr>
          </w:p>
        </w:tc>
        <w:tc>
          <w:tcPr>
            <w:tcW w:w="7938" w:type="dxa"/>
          </w:tcPr>
          <w:p w:rsidR="00FB379E" w:rsidRDefault="00FB379E" w:rsidP="006B741F">
            <w:pPr>
              <w:widowControl w:val="0"/>
              <w:spacing w:after="0" w:line="240" w:lineRule="auto"/>
              <w:jc w:val="both"/>
              <w:rPr>
                <w:rFonts w:ascii="Times New Roman" w:hAnsi="Times New Roman"/>
                <w:sz w:val="24"/>
              </w:rPr>
            </w:pPr>
            <w:r>
              <w:rPr>
                <w:rFonts w:ascii="Times New Roman" w:hAnsi="Times New Roman"/>
                <w:sz w:val="24"/>
              </w:rPr>
              <w:t>Работа с научно-популярной литературой</w:t>
            </w:r>
          </w:p>
        </w:tc>
        <w:tc>
          <w:tcPr>
            <w:tcW w:w="1134" w:type="dxa"/>
            <w:vMerge/>
            <w:vAlign w:val="center"/>
          </w:tcPr>
          <w:p w:rsidR="00FB379E" w:rsidRPr="00FD731F" w:rsidRDefault="00FB379E" w:rsidP="006B741F">
            <w:pPr>
              <w:spacing w:after="0" w:line="240" w:lineRule="auto"/>
            </w:pPr>
          </w:p>
        </w:tc>
        <w:tc>
          <w:tcPr>
            <w:tcW w:w="2551" w:type="dxa"/>
            <w:vMerge/>
            <w:vAlign w:val="center"/>
          </w:tcPr>
          <w:p w:rsidR="00FB379E" w:rsidRPr="00FD731F" w:rsidRDefault="00FB379E" w:rsidP="006B741F">
            <w:pPr>
              <w:spacing w:after="0" w:line="240" w:lineRule="auto"/>
            </w:pPr>
          </w:p>
        </w:tc>
      </w:tr>
      <w:tr w:rsidR="00FB379E" w:rsidRPr="00FD731F" w:rsidTr="006B741F">
        <w:trPr>
          <w:trHeight w:val="106"/>
        </w:trPr>
        <w:tc>
          <w:tcPr>
            <w:tcW w:w="11052" w:type="dxa"/>
            <w:gridSpan w:val="2"/>
          </w:tcPr>
          <w:p w:rsidR="00FB379E" w:rsidRDefault="00FB379E" w:rsidP="006B741F">
            <w:pPr>
              <w:spacing w:after="0" w:line="240" w:lineRule="auto"/>
              <w:rPr>
                <w:rFonts w:ascii="Times New Roman" w:hAnsi="Times New Roman"/>
                <w:sz w:val="24"/>
              </w:rPr>
            </w:pPr>
            <w:r>
              <w:rPr>
                <w:rFonts w:ascii="Times New Roman" w:hAnsi="Times New Roman"/>
                <w:b/>
                <w:sz w:val="24"/>
              </w:rPr>
              <w:t>Профессионально ориентированное содержание</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b/>
                <w:sz w:val="24"/>
              </w:rPr>
              <w:t>2</w:t>
            </w:r>
          </w:p>
        </w:tc>
        <w:tc>
          <w:tcPr>
            <w:tcW w:w="2551" w:type="dxa"/>
            <w:vMerge w:val="restart"/>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ОК 01</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02</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04</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ОК 05</w:t>
            </w:r>
            <w:r>
              <w:rPr>
                <w:rFonts w:ascii="Times New Roman" w:hAnsi="Times New Roman"/>
                <w:sz w:val="24"/>
              </w:rPr>
              <w:br/>
              <w:t>ОК 06</w:t>
            </w:r>
          </w:p>
          <w:p w:rsidR="00FB379E" w:rsidRDefault="00FB379E" w:rsidP="006B741F">
            <w:pPr>
              <w:spacing w:after="0" w:line="240" w:lineRule="auto"/>
              <w:jc w:val="center"/>
              <w:rPr>
                <w:rFonts w:ascii="Times New Roman" w:hAnsi="Times New Roman"/>
                <w:sz w:val="24"/>
              </w:rPr>
            </w:pPr>
            <w:r>
              <w:rPr>
                <w:rFonts w:ascii="Times New Roman" w:hAnsi="Times New Roman"/>
                <w:sz w:val="24"/>
              </w:rPr>
              <w:t>ПК 4.6</w:t>
            </w:r>
          </w:p>
        </w:tc>
      </w:tr>
      <w:tr w:rsidR="00FB379E" w:rsidRPr="00FD731F" w:rsidTr="006B741F">
        <w:trPr>
          <w:trHeight w:val="463"/>
        </w:trPr>
        <w:tc>
          <w:tcPr>
            <w:tcW w:w="11052" w:type="dxa"/>
            <w:gridSpan w:val="2"/>
          </w:tcPr>
          <w:p w:rsidR="00FB379E" w:rsidRDefault="00FB379E" w:rsidP="006B741F">
            <w:pPr>
              <w:spacing w:after="0" w:line="240" w:lineRule="auto"/>
              <w:rPr>
                <w:rFonts w:ascii="Times New Roman" w:hAnsi="Times New Roman"/>
                <w:sz w:val="24"/>
              </w:rPr>
            </w:pPr>
            <w:r>
              <w:rPr>
                <w:rFonts w:ascii="Times New Roman" w:hAnsi="Times New Roman"/>
                <w:sz w:val="24"/>
              </w:rPr>
              <w:t xml:space="preserve">Международное сотрудничество и противостояние в спорте. Достижения российских спортсменов </w:t>
            </w:r>
          </w:p>
        </w:tc>
        <w:tc>
          <w:tcPr>
            <w:tcW w:w="1134" w:type="dxa"/>
            <w:vAlign w:val="center"/>
          </w:tcPr>
          <w:p w:rsidR="00FB379E" w:rsidRDefault="00FB379E" w:rsidP="006B741F">
            <w:pPr>
              <w:spacing w:after="0" w:line="240" w:lineRule="auto"/>
              <w:jc w:val="center"/>
              <w:rPr>
                <w:rFonts w:ascii="Times New Roman" w:hAnsi="Times New Roman"/>
                <w:sz w:val="24"/>
              </w:rPr>
            </w:pPr>
            <w:r>
              <w:rPr>
                <w:rFonts w:ascii="Times New Roman" w:hAnsi="Times New Roman"/>
                <w:sz w:val="24"/>
              </w:rPr>
              <w:t>2</w:t>
            </w:r>
          </w:p>
        </w:tc>
        <w:tc>
          <w:tcPr>
            <w:tcW w:w="2551" w:type="dxa"/>
            <w:vMerge/>
            <w:vAlign w:val="center"/>
          </w:tcPr>
          <w:p w:rsidR="00FB379E" w:rsidRPr="00FD731F" w:rsidRDefault="00FB379E" w:rsidP="006B741F">
            <w:pPr>
              <w:spacing w:after="0" w:line="240" w:lineRule="auto"/>
            </w:pPr>
          </w:p>
        </w:tc>
      </w:tr>
      <w:tr w:rsidR="00FB379E" w:rsidRPr="00FD731F" w:rsidTr="006B741F">
        <w:trPr>
          <w:trHeight w:val="20"/>
        </w:trPr>
        <w:tc>
          <w:tcPr>
            <w:tcW w:w="11052" w:type="dxa"/>
            <w:gridSpan w:val="2"/>
            <w:vAlign w:val="center"/>
          </w:tcPr>
          <w:p w:rsidR="00FB379E" w:rsidRDefault="00FB379E" w:rsidP="006B741F">
            <w:pPr>
              <w:spacing w:after="0" w:line="240" w:lineRule="auto"/>
              <w:contextualSpacing/>
              <w:rPr>
                <w:rFonts w:ascii="Times New Roman" w:hAnsi="Times New Roman"/>
                <w:b/>
                <w:sz w:val="24"/>
              </w:rPr>
            </w:pPr>
            <w:r>
              <w:rPr>
                <w:rFonts w:ascii="Times New Roman" w:hAnsi="Times New Roman"/>
                <w:b/>
                <w:sz w:val="24"/>
              </w:rPr>
              <w:t>Консультации</w:t>
            </w:r>
          </w:p>
        </w:tc>
        <w:tc>
          <w:tcPr>
            <w:tcW w:w="1134" w:type="dxa"/>
          </w:tcPr>
          <w:p w:rsidR="00FB379E" w:rsidRDefault="00FB379E" w:rsidP="006B741F">
            <w:pPr>
              <w:spacing w:after="0" w:line="240" w:lineRule="auto"/>
              <w:contextualSpacing/>
              <w:jc w:val="center"/>
              <w:rPr>
                <w:rFonts w:ascii="Times New Roman" w:hAnsi="Times New Roman"/>
                <w:b/>
                <w:sz w:val="24"/>
              </w:rPr>
            </w:pPr>
            <w:r>
              <w:rPr>
                <w:rFonts w:ascii="Times New Roman" w:hAnsi="Times New Roman"/>
                <w:b/>
                <w:sz w:val="24"/>
              </w:rPr>
              <w:t>4</w:t>
            </w:r>
          </w:p>
        </w:tc>
        <w:tc>
          <w:tcPr>
            <w:tcW w:w="2551" w:type="dxa"/>
            <w:shd w:val="clear" w:color="auto" w:fill="FFFFFF"/>
          </w:tcPr>
          <w:p w:rsidR="00FB379E" w:rsidRDefault="00FB379E" w:rsidP="006B741F">
            <w:pPr>
              <w:spacing w:after="0" w:line="240" w:lineRule="auto"/>
              <w:contextualSpacing/>
              <w:rPr>
                <w:rFonts w:ascii="Cambria" w:hAnsi="Cambria"/>
                <w:i/>
                <w:sz w:val="24"/>
              </w:rPr>
            </w:pPr>
          </w:p>
        </w:tc>
      </w:tr>
      <w:tr w:rsidR="00FB379E" w:rsidRPr="00FD731F" w:rsidTr="006B741F">
        <w:trPr>
          <w:trHeight w:val="20"/>
        </w:trPr>
        <w:tc>
          <w:tcPr>
            <w:tcW w:w="11052" w:type="dxa"/>
            <w:gridSpan w:val="2"/>
            <w:vAlign w:val="center"/>
          </w:tcPr>
          <w:p w:rsidR="00FB379E" w:rsidRDefault="00FB379E" w:rsidP="006B741F">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-экзамен</w:t>
            </w:r>
          </w:p>
        </w:tc>
        <w:tc>
          <w:tcPr>
            <w:tcW w:w="1134" w:type="dxa"/>
          </w:tcPr>
          <w:p w:rsidR="00FB379E" w:rsidRDefault="00FB379E" w:rsidP="006B741F">
            <w:pPr>
              <w:spacing w:after="0" w:line="240" w:lineRule="auto"/>
              <w:contextualSpacing/>
              <w:jc w:val="center"/>
              <w:rPr>
                <w:rFonts w:ascii="Times New Roman" w:hAnsi="Times New Roman"/>
                <w:b/>
                <w:sz w:val="24"/>
              </w:rPr>
            </w:pPr>
            <w:r>
              <w:rPr>
                <w:rFonts w:ascii="Times New Roman" w:hAnsi="Times New Roman"/>
                <w:b/>
                <w:sz w:val="24"/>
              </w:rPr>
              <w:t>6</w:t>
            </w:r>
          </w:p>
        </w:tc>
        <w:tc>
          <w:tcPr>
            <w:tcW w:w="2551" w:type="dxa"/>
            <w:shd w:val="clear" w:color="auto" w:fill="FFFFFF"/>
          </w:tcPr>
          <w:p w:rsidR="00FB379E" w:rsidRDefault="00FB379E" w:rsidP="006B741F">
            <w:pPr>
              <w:spacing w:after="0" w:line="240" w:lineRule="auto"/>
              <w:contextualSpacing/>
              <w:rPr>
                <w:rFonts w:ascii="Cambria" w:hAnsi="Cambria"/>
                <w:i/>
                <w:sz w:val="24"/>
              </w:rPr>
            </w:pPr>
          </w:p>
        </w:tc>
      </w:tr>
      <w:tr w:rsidR="00FB379E" w:rsidRPr="00FD731F" w:rsidTr="006B741F">
        <w:trPr>
          <w:trHeight w:val="463"/>
        </w:trPr>
        <w:tc>
          <w:tcPr>
            <w:tcW w:w="11052" w:type="dxa"/>
            <w:gridSpan w:val="2"/>
            <w:vAlign w:val="center"/>
          </w:tcPr>
          <w:p w:rsidR="00FB379E" w:rsidRDefault="00FB379E" w:rsidP="006B741F">
            <w:pPr>
              <w:spacing w:after="0" w:line="240" w:lineRule="auto"/>
              <w:rPr>
                <w:rFonts w:ascii="Times New Roman" w:hAnsi="Times New Roman"/>
                <w:b/>
                <w:sz w:val="24"/>
              </w:rPr>
            </w:pPr>
            <w:r>
              <w:rPr>
                <w:rFonts w:ascii="Times New Roman" w:hAnsi="Times New Roman"/>
                <w:b/>
                <w:sz w:val="24"/>
              </w:rPr>
              <w:t>Всего:</w:t>
            </w:r>
          </w:p>
        </w:tc>
        <w:tc>
          <w:tcPr>
            <w:tcW w:w="1134" w:type="dxa"/>
            <w:vAlign w:val="center"/>
          </w:tcPr>
          <w:p w:rsidR="00FB379E" w:rsidRDefault="00FB379E" w:rsidP="006B741F">
            <w:pPr>
              <w:spacing w:after="0" w:line="240" w:lineRule="auto"/>
              <w:jc w:val="center"/>
              <w:rPr>
                <w:rFonts w:ascii="Times New Roman" w:hAnsi="Times New Roman"/>
                <w:b/>
                <w:sz w:val="24"/>
              </w:rPr>
            </w:pPr>
            <w:r>
              <w:rPr>
                <w:rFonts w:ascii="Times New Roman" w:hAnsi="Times New Roman"/>
                <w:b/>
                <w:sz w:val="24"/>
              </w:rPr>
              <w:t>136</w:t>
            </w:r>
          </w:p>
        </w:tc>
        <w:tc>
          <w:tcPr>
            <w:tcW w:w="2551" w:type="dxa"/>
            <w:vAlign w:val="center"/>
          </w:tcPr>
          <w:p w:rsidR="00FB379E" w:rsidRDefault="00FB379E" w:rsidP="006B741F">
            <w:pPr>
              <w:spacing w:after="0" w:line="240" w:lineRule="auto"/>
              <w:jc w:val="center"/>
              <w:rPr>
                <w:rFonts w:ascii="Times New Roman" w:hAnsi="Times New Roman"/>
                <w:sz w:val="24"/>
              </w:rPr>
            </w:pPr>
          </w:p>
        </w:tc>
      </w:tr>
    </w:tbl>
    <w:p w:rsidR="00FB379E" w:rsidRPr="00D27EBD" w:rsidRDefault="00FB379E" w:rsidP="00D27EBD">
      <w:pPr>
        <w:spacing w:after="0" w:line="276" w:lineRule="auto"/>
        <w:jc w:val="both"/>
        <w:rPr>
          <w:rFonts w:ascii="Times New Roman" w:hAnsi="Times New Roman"/>
          <w:i/>
        </w:rPr>
        <w:sectPr w:rsidR="00FB379E" w:rsidRPr="00D27EBD" w:rsidSect="00603BBB">
          <w:footerReference w:type="even" r:id="rId13"/>
          <w:footerReference w:type="default" r:id="rId14"/>
          <w:pgSz w:w="16840" w:h="11907" w:orient="landscape"/>
          <w:pgMar w:top="851" w:right="1134" w:bottom="993" w:left="992" w:header="709" w:footer="709" w:gutter="0"/>
          <w:cols w:space="720"/>
        </w:sectPr>
      </w:pPr>
    </w:p>
    <w:p w:rsidR="00FB379E" w:rsidRDefault="00FB379E">
      <w:pPr>
        <w:pStyle w:val="1"/>
        <w:spacing w:line="23" w:lineRule="atLeast"/>
        <w:ind w:firstLine="0"/>
        <w:jc w:val="center"/>
        <w:rPr>
          <w:b/>
          <w:sz w:val="28"/>
        </w:rPr>
      </w:pPr>
      <w:bookmarkStart w:id="11" w:name="__RefHeading___3"/>
      <w:bookmarkEnd w:id="11"/>
      <w:r>
        <w:rPr>
          <w:b/>
          <w:sz w:val="28"/>
        </w:rPr>
        <w:lastRenderedPageBreak/>
        <w:t>3. Условия реализации программы общеобразовательной дисциплины</w:t>
      </w: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8"/>
        </w:rPr>
      </w:pP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8"/>
        </w:rPr>
      </w:pPr>
      <w:r>
        <w:rPr>
          <w:rFonts w:ascii="Times New Roman" w:hAnsi="Times New Roman"/>
          <w:b/>
          <w:sz w:val="28"/>
        </w:rPr>
        <w:t>3.1. Требования к минимальному материально-техническому обеспечению</w:t>
      </w:r>
    </w:p>
    <w:p w:rsidR="00FB379E" w:rsidRPr="007C70EC"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i/>
          <w:sz w:val="20"/>
        </w:rPr>
      </w:pPr>
      <w:r>
        <w:rPr>
          <w:rFonts w:ascii="Times New Roman" w:hAnsi="Times New Roman"/>
          <w:sz w:val="28"/>
        </w:rPr>
        <w:t>Реализация программы дисциплины требует наличие учебного кабинета истории.</w:t>
      </w:r>
      <w:r>
        <w:rPr>
          <w:rFonts w:ascii="Times New Roman" w:hAnsi="Times New Roman"/>
          <w:i/>
          <w:sz w:val="20"/>
        </w:rPr>
        <w:t xml:space="preserve"> </w:t>
      </w:r>
      <w:r>
        <w:rPr>
          <w:rFonts w:ascii="Times New Roman" w:hAnsi="Times New Roman"/>
          <w:sz w:val="28"/>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FB379E" w:rsidRDefault="00FB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r>
        <w:rPr>
          <w:rFonts w:ascii="Times New Roman" w:hAnsi="Times New Roman"/>
          <w:sz w:val="28"/>
        </w:rPr>
        <w:t>Технические средства обучения: мультимедийный комплекс.</w:t>
      </w:r>
    </w:p>
    <w:p w:rsidR="00FB379E" w:rsidRDefault="00FB379E">
      <w:pPr>
        <w:spacing w:after="0" w:line="23" w:lineRule="atLeast"/>
        <w:rPr>
          <w:rFonts w:ascii="Times New Roman" w:hAnsi="Times New Roman"/>
          <w:b/>
          <w:sz w:val="28"/>
        </w:rPr>
      </w:pPr>
    </w:p>
    <w:p w:rsidR="00FB379E" w:rsidRDefault="00FB379E">
      <w:pPr>
        <w:spacing w:after="0" w:line="23" w:lineRule="atLeast"/>
        <w:rPr>
          <w:rFonts w:ascii="Times New Roman" w:hAnsi="Times New Roman"/>
          <w:b/>
          <w:sz w:val="28"/>
        </w:rPr>
      </w:pPr>
      <w:r>
        <w:rPr>
          <w:rFonts w:ascii="Times New Roman" w:hAnsi="Times New Roman"/>
          <w:b/>
          <w:sz w:val="28"/>
        </w:rPr>
        <w:t>3.2. Информационное обеспечение реализации программы</w:t>
      </w:r>
    </w:p>
    <w:p w:rsidR="00FB379E" w:rsidRDefault="00FB379E">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8"/>
        </w:rPr>
      </w:pPr>
      <w:bookmarkStart w:id="12" w:name="_Hlk171605969"/>
      <w:r>
        <w:rPr>
          <w:sz w:val="28"/>
        </w:rPr>
        <w:t>Для реализации программы библиотечный фонд образовательной организации имеет печатные 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bookmarkEnd w:id="12"/>
    </w:p>
    <w:p w:rsidR="00FB379E" w:rsidRDefault="00FB379E">
      <w:pPr>
        <w:spacing w:after="0" w:line="23" w:lineRule="atLeast"/>
        <w:rPr>
          <w:rFonts w:ascii="Times New Roman" w:hAnsi="Times New Roman"/>
          <w:b/>
          <w:caps/>
          <w:color w:val="70AD47"/>
          <w:sz w:val="28"/>
        </w:rPr>
      </w:pPr>
      <w:r>
        <w:rPr>
          <w:rFonts w:ascii="Times New Roman" w:hAnsi="Times New Roman"/>
          <w:b/>
          <w:caps/>
          <w:color w:val="70AD47"/>
          <w:sz w:val="28"/>
        </w:rPr>
        <w:br w:type="page"/>
      </w:r>
    </w:p>
    <w:p w:rsidR="00FB379E" w:rsidRDefault="00FB379E">
      <w:pPr>
        <w:pStyle w:val="1"/>
        <w:spacing w:line="23" w:lineRule="atLeast"/>
        <w:ind w:firstLine="0"/>
        <w:jc w:val="center"/>
        <w:rPr>
          <w:b/>
          <w:sz w:val="28"/>
        </w:rPr>
      </w:pPr>
      <w:bookmarkStart w:id="13" w:name="__RefHeading___4"/>
      <w:bookmarkEnd w:id="13"/>
      <w:r>
        <w:rPr>
          <w:b/>
          <w:sz w:val="28"/>
        </w:rPr>
        <w:t>4. Контроль и оценка результатов освоения общеобразовательной дисциплины</w:t>
      </w:r>
    </w:p>
    <w:p w:rsidR="00FB379E" w:rsidRDefault="00FB379E">
      <w:pPr>
        <w:spacing w:after="0" w:line="23" w:lineRule="atLeast"/>
        <w:contextualSpacing/>
        <w:jc w:val="both"/>
        <w:rPr>
          <w:rFonts w:ascii="Times New Roman" w:hAnsi="Times New Roman"/>
          <w:sz w:val="28"/>
        </w:rPr>
      </w:pPr>
    </w:p>
    <w:p w:rsidR="00FB379E" w:rsidRDefault="00FB379E">
      <w:pPr>
        <w:spacing w:after="0" w:line="23" w:lineRule="atLeast"/>
        <w:contextualSpacing/>
        <w:jc w:val="both"/>
        <w:rPr>
          <w:rFonts w:ascii="Times New Roman" w:hAnsi="Times New Roman"/>
          <w:sz w:val="28"/>
        </w:rPr>
      </w:pPr>
      <w:r>
        <w:rPr>
          <w:rFonts w:ascii="Times New Roman" w:hAnsi="Times New Roman"/>
          <w:sz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B379E" w:rsidRDefault="00FB379E">
      <w:pPr>
        <w:spacing w:after="0" w:line="23" w:lineRule="atLeast"/>
        <w:contextualSpacing/>
        <w:jc w:val="both"/>
        <w:rPr>
          <w:rFonts w:ascii="Times New Roman" w:hAnsi="Times New Roman"/>
          <w:b/>
          <w:sz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97"/>
        <w:gridCol w:w="3261"/>
        <w:gridCol w:w="2694"/>
      </w:tblGrid>
      <w:tr w:rsidR="00FB379E" w:rsidRPr="00FD731F">
        <w:trPr>
          <w:jc w:val="center"/>
        </w:trPr>
        <w:tc>
          <w:tcPr>
            <w:tcW w:w="3397" w:type="dxa"/>
            <w:vAlign w:val="center"/>
          </w:tcPr>
          <w:p w:rsidR="00FB379E" w:rsidRDefault="00FB379E">
            <w:pPr>
              <w:spacing w:after="0" w:line="23" w:lineRule="atLeast"/>
              <w:jc w:val="center"/>
              <w:rPr>
                <w:rFonts w:ascii="Times New Roman" w:hAnsi="Times New Roman"/>
                <w:sz w:val="24"/>
              </w:rPr>
            </w:pPr>
            <w:bookmarkStart w:id="14" w:name="_Hlk113635425"/>
            <w:r>
              <w:rPr>
                <w:rFonts w:ascii="Times New Roman" w:hAnsi="Times New Roman"/>
                <w:b/>
                <w:sz w:val="24"/>
              </w:rPr>
              <w:t>Код и наименование формируемых компетенций</w:t>
            </w:r>
          </w:p>
        </w:tc>
        <w:tc>
          <w:tcPr>
            <w:tcW w:w="3261" w:type="dxa"/>
            <w:vAlign w:val="center"/>
          </w:tcPr>
          <w:p w:rsidR="00FB379E" w:rsidRDefault="00FB379E">
            <w:pPr>
              <w:spacing w:after="0" w:line="23" w:lineRule="atLeast"/>
              <w:jc w:val="center"/>
              <w:rPr>
                <w:rFonts w:ascii="Times New Roman" w:hAnsi="Times New Roman"/>
                <w:b/>
                <w:sz w:val="24"/>
              </w:rPr>
            </w:pPr>
            <w:r>
              <w:rPr>
                <w:rFonts w:ascii="Times New Roman" w:hAnsi="Times New Roman"/>
                <w:b/>
                <w:sz w:val="24"/>
              </w:rPr>
              <w:t>Раздел/Тема</w:t>
            </w:r>
          </w:p>
        </w:tc>
        <w:tc>
          <w:tcPr>
            <w:tcW w:w="2694" w:type="dxa"/>
            <w:vAlign w:val="center"/>
          </w:tcPr>
          <w:p w:rsidR="00FB379E" w:rsidRDefault="00FB379E">
            <w:pPr>
              <w:pStyle w:val="a7"/>
              <w:spacing w:after="0" w:line="23" w:lineRule="atLeast"/>
              <w:jc w:val="center"/>
            </w:pPr>
            <w:r>
              <w:rPr>
                <w:b/>
              </w:rPr>
              <w:t>Типы оценочных мероприятий</w:t>
            </w:r>
          </w:p>
        </w:tc>
      </w:tr>
      <w:tr w:rsidR="00FB379E" w:rsidRPr="00FD731F">
        <w:trPr>
          <w:trHeight w:val="826"/>
          <w:jc w:val="center"/>
        </w:trPr>
        <w:tc>
          <w:tcPr>
            <w:tcW w:w="3397" w:type="dxa"/>
          </w:tcPr>
          <w:p w:rsidR="00FB379E" w:rsidRDefault="00FB379E">
            <w:pPr>
              <w:spacing w:after="0" w:line="23" w:lineRule="atLeast"/>
              <w:contextualSpacing/>
              <w:rPr>
                <w:rFonts w:ascii="Times New Roman" w:hAnsi="Times New Roman"/>
                <w:sz w:val="24"/>
              </w:rPr>
            </w:pPr>
            <w:r>
              <w:rPr>
                <w:rFonts w:ascii="Times New Roman" w:hAnsi="Times New Roman"/>
                <w:sz w:val="24"/>
              </w:rPr>
              <w:t xml:space="preserve">ОК 01. Выбирать способы решения задач профессиональной деятельности применительно </w:t>
            </w:r>
            <w:r>
              <w:rPr>
                <w:rFonts w:ascii="Times New Roman" w:hAnsi="Times New Roman"/>
                <w:sz w:val="24"/>
              </w:rPr>
              <w:br/>
              <w:t>к различным контекстам</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4, П-о/с</w:t>
            </w:r>
            <w:r>
              <w:rPr>
                <w:rStyle w:val="afa"/>
                <w:rFonts w:ascii="Times New Roman" w:hAnsi="Times New Roman"/>
                <w:sz w:val="24"/>
              </w:rPr>
              <w:footnoteReference w:id="3"/>
            </w:r>
          </w:p>
          <w:p w:rsidR="00FB379E" w:rsidRDefault="00FB379E">
            <w:pPr>
              <w:spacing w:after="0" w:line="23" w:lineRule="atLeast"/>
              <w:contextualSpacing/>
              <w:rPr>
                <w:rFonts w:ascii="Times New Roman" w:hAnsi="Times New Roman"/>
                <w:sz w:val="24"/>
              </w:rPr>
            </w:pPr>
            <w:r>
              <w:rPr>
                <w:rFonts w:ascii="Times New Roman" w:hAnsi="Times New Roman"/>
                <w:sz w:val="24"/>
              </w:rPr>
              <w:t xml:space="preserve">Р 6, П-о/с </w:t>
            </w:r>
          </w:p>
          <w:p w:rsidR="00FB379E" w:rsidRDefault="00FB379E">
            <w:pPr>
              <w:spacing w:after="0" w:line="23" w:lineRule="atLeast"/>
              <w:contextualSpacing/>
              <w:rPr>
                <w:rFonts w:ascii="Times New Roman" w:hAnsi="Times New Roman"/>
                <w:sz w:val="24"/>
              </w:rPr>
            </w:pPr>
            <w:r>
              <w:rPr>
                <w:rFonts w:ascii="Times New Roman" w:hAnsi="Times New Roman"/>
                <w:sz w:val="24"/>
              </w:rPr>
              <w:t>Р 11, П-о/с</w:t>
            </w:r>
          </w:p>
          <w:p w:rsidR="00FB379E" w:rsidRDefault="00FB379E">
            <w:pPr>
              <w:spacing w:after="0" w:line="23" w:lineRule="atLeast"/>
              <w:contextualSpacing/>
              <w:rPr>
                <w:rFonts w:ascii="Times New Roman" w:hAnsi="Times New Roman"/>
                <w:color w:val="FF0000"/>
                <w:sz w:val="24"/>
                <w:highlight w:val="yellow"/>
              </w:rPr>
            </w:pPr>
            <w:r>
              <w:rPr>
                <w:rFonts w:ascii="Times New Roman" w:hAnsi="Times New Roman"/>
                <w:sz w:val="24"/>
              </w:rPr>
              <w:t>Р 12, П-о/с</w:t>
            </w:r>
          </w:p>
        </w:tc>
        <w:tc>
          <w:tcPr>
            <w:tcW w:w="2694" w:type="dxa"/>
            <w:vMerge w:val="restart"/>
          </w:tcPr>
          <w:p w:rsidR="00FB379E" w:rsidRDefault="00FB379E" w:rsidP="00411693">
            <w:pPr>
              <w:spacing w:after="0" w:line="23" w:lineRule="atLeast"/>
              <w:contextualSpacing/>
              <w:rPr>
                <w:rFonts w:ascii="Times New Roman" w:hAnsi="Times New Roman"/>
                <w:sz w:val="24"/>
              </w:rPr>
            </w:pPr>
            <w:r>
              <w:rPr>
                <w:rFonts w:ascii="Times New Roman" w:hAnsi="Times New Roman"/>
                <w:sz w:val="24"/>
              </w:rPr>
              <w:t>Устный опрос</w:t>
            </w:r>
          </w:p>
          <w:p w:rsidR="00FB379E" w:rsidRDefault="00FB379E" w:rsidP="00411693">
            <w:pPr>
              <w:spacing w:after="0" w:line="23" w:lineRule="atLeast"/>
              <w:contextualSpacing/>
              <w:rPr>
                <w:rFonts w:ascii="Times New Roman" w:hAnsi="Times New Roman"/>
                <w:sz w:val="24"/>
              </w:rPr>
            </w:pPr>
          </w:p>
          <w:p w:rsidR="00FB379E" w:rsidRDefault="00FB379E">
            <w:pPr>
              <w:spacing w:after="0" w:line="23" w:lineRule="atLeast"/>
              <w:contextualSpacing/>
              <w:rPr>
                <w:rFonts w:ascii="Times New Roman" w:hAnsi="Times New Roman"/>
                <w:sz w:val="24"/>
              </w:rPr>
            </w:pPr>
            <w:r>
              <w:rPr>
                <w:rFonts w:ascii="Times New Roman" w:hAnsi="Times New Roman"/>
                <w:sz w:val="24"/>
              </w:rPr>
              <w:t>Контрольная работа</w:t>
            </w:r>
          </w:p>
          <w:p w:rsidR="00FB379E" w:rsidRDefault="00FB379E">
            <w:pPr>
              <w:spacing w:after="0" w:line="23" w:lineRule="atLeast"/>
              <w:contextualSpacing/>
              <w:rPr>
                <w:rFonts w:ascii="Times New Roman" w:hAnsi="Times New Roman"/>
                <w:sz w:val="24"/>
              </w:rPr>
            </w:pPr>
          </w:p>
          <w:p w:rsidR="00FB379E" w:rsidRDefault="00FB379E">
            <w:pPr>
              <w:spacing w:after="0" w:line="23" w:lineRule="atLeast"/>
              <w:contextualSpacing/>
              <w:rPr>
                <w:rFonts w:ascii="Times New Roman" w:hAnsi="Times New Roman"/>
                <w:sz w:val="24"/>
              </w:rPr>
            </w:pPr>
            <w:r>
              <w:rPr>
                <w:rFonts w:ascii="Times New Roman" w:hAnsi="Times New Roman"/>
                <w:sz w:val="24"/>
              </w:rPr>
              <w:t>Выступление с презентацией</w:t>
            </w:r>
          </w:p>
          <w:p w:rsidR="00FB379E" w:rsidRDefault="00FB379E">
            <w:pPr>
              <w:spacing w:after="0" w:line="23" w:lineRule="atLeast"/>
              <w:contextualSpacing/>
              <w:rPr>
                <w:rFonts w:ascii="Times New Roman" w:hAnsi="Times New Roman"/>
                <w:sz w:val="24"/>
              </w:rPr>
            </w:pPr>
          </w:p>
          <w:p w:rsidR="00FB379E" w:rsidRDefault="00FB379E">
            <w:pPr>
              <w:spacing w:after="0" w:line="23" w:lineRule="atLeast"/>
              <w:contextualSpacing/>
              <w:rPr>
                <w:rFonts w:ascii="Times New Roman" w:hAnsi="Times New Roman"/>
                <w:sz w:val="24"/>
              </w:rPr>
            </w:pPr>
            <w:r>
              <w:rPr>
                <w:rFonts w:ascii="Times New Roman" w:hAnsi="Times New Roman"/>
                <w:sz w:val="24"/>
              </w:rPr>
              <w:t>Эссе</w:t>
            </w:r>
          </w:p>
          <w:p w:rsidR="00FB379E" w:rsidRDefault="00FB379E">
            <w:pPr>
              <w:spacing w:after="0" w:line="23" w:lineRule="atLeast"/>
              <w:contextualSpacing/>
              <w:rPr>
                <w:rFonts w:ascii="Times New Roman" w:hAnsi="Times New Roman"/>
                <w:sz w:val="24"/>
              </w:rPr>
            </w:pPr>
          </w:p>
          <w:p w:rsidR="00FB379E" w:rsidRDefault="00FB379E">
            <w:pPr>
              <w:spacing w:after="0" w:line="23" w:lineRule="atLeast"/>
              <w:contextualSpacing/>
              <w:rPr>
                <w:rFonts w:ascii="Times New Roman" w:hAnsi="Times New Roman"/>
                <w:sz w:val="24"/>
              </w:rPr>
            </w:pPr>
            <w:r>
              <w:rPr>
                <w:rFonts w:ascii="Times New Roman" w:hAnsi="Times New Roman"/>
                <w:sz w:val="24"/>
              </w:rPr>
              <w:t>Тестирование</w:t>
            </w:r>
          </w:p>
          <w:p w:rsidR="00FB379E" w:rsidRDefault="00FB379E">
            <w:pPr>
              <w:spacing w:after="0" w:line="23" w:lineRule="atLeast"/>
              <w:contextualSpacing/>
              <w:rPr>
                <w:rFonts w:ascii="Times New Roman" w:hAnsi="Times New Roman"/>
                <w:sz w:val="24"/>
              </w:rPr>
            </w:pPr>
          </w:p>
          <w:p w:rsidR="00FB379E" w:rsidRDefault="00FB379E">
            <w:pPr>
              <w:spacing w:after="0" w:line="23" w:lineRule="atLeast"/>
              <w:contextualSpacing/>
              <w:rPr>
                <w:rFonts w:ascii="Times New Roman" w:hAnsi="Times New Roman"/>
                <w:sz w:val="24"/>
              </w:rPr>
            </w:pPr>
            <w:r>
              <w:rPr>
                <w:rFonts w:ascii="Times New Roman" w:hAnsi="Times New Roman"/>
                <w:sz w:val="24"/>
              </w:rPr>
              <w:t>Промежуточная аттестация (выполнение заданий)</w:t>
            </w:r>
          </w:p>
        </w:tc>
      </w:tr>
      <w:tr w:rsidR="00FB379E" w:rsidRPr="00FD731F">
        <w:trPr>
          <w:trHeight w:val="940"/>
          <w:jc w:val="center"/>
        </w:trPr>
        <w:tc>
          <w:tcPr>
            <w:tcW w:w="3397" w:type="dxa"/>
          </w:tcPr>
          <w:p w:rsidR="00FB379E" w:rsidRDefault="00FB379E">
            <w:pPr>
              <w:spacing w:after="0" w:line="23" w:lineRule="atLeast"/>
              <w:contextualSpacing/>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1, Темы 1.1</w:t>
            </w:r>
          </w:p>
          <w:p w:rsidR="00FB379E" w:rsidRDefault="00FB379E">
            <w:pPr>
              <w:spacing w:after="0" w:line="23" w:lineRule="atLeast"/>
              <w:contextualSpacing/>
              <w:rPr>
                <w:rFonts w:ascii="Times New Roman" w:hAnsi="Times New Roman"/>
                <w:sz w:val="24"/>
              </w:rPr>
            </w:pPr>
            <w:r>
              <w:rPr>
                <w:rFonts w:ascii="Times New Roman" w:hAnsi="Times New Roman"/>
                <w:sz w:val="24"/>
              </w:rPr>
              <w:t>Р 2, Темы 2.1 – 2.6</w:t>
            </w:r>
          </w:p>
          <w:p w:rsidR="00FB379E" w:rsidRDefault="00FB379E">
            <w:pPr>
              <w:spacing w:after="0" w:line="23" w:lineRule="atLeast"/>
              <w:contextualSpacing/>
              <w:rPr>
                <w:rFonts w:ascii="Times New Roman" w:hAnsi="Times New Roman"/>
                <w:sz w:val="24"/>
              </w:rPr>
            </w:pPr>
            <w:r>
              <w:rPr>
                <w:rFonts w:ascii="Times New Roman" w:hAnsi="Times New Roman"/>
                <w:sz w:val="24"/>
              </w:rPr>
              <w:t>Р 3, Темы 3.1, 3.2</w:t>
            </w:r>
          </w:p>
          <w:p w:rsidR="00FB379E" w:rsidRDefault="00FB379E">
            <w:pPr>
              <w:spacing w:after="0" w:line="23" w:lineRule="atLeast"/>
              <w:contextualSpacing/>
              <w:rPr>
                <w:rFonts w:ascii="Times New Roman" w:hAnsi="Times New Roman"/>
                <w:sz w:val="24"/>
              </w:rPr>
            </w:pPr>
            <w:r>
              <w:rPr>
                <w:rFonts w:ascii="Times New Roman" w:hAnsi="Times New Roman"/>
                <w:sz w:val="24"/>
              </w:rPr>
              <w:t>Р 4, Темы 4.1 – 4.7,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5, Темы 5.1 – 5.2</w:t>
            </w:r>
          </w:p>
          <w:p w:rsidR="00FB379E" w:rsidRDefault="00FB379E">
            <w:pPr>
              <w:spacing w:after="0" w:line="23" w:lineRule="atLeast"/>
              <w:contextualSpacing/>
              <w:rPr>
                <w:rFonts w:ascii="Times New Roman" w:hAnsi="Times New Roman"/>
                <w:sz w:val="24"/>
              </w:rPr>
            </w:pPr>
            <w:r>
              <w:rPr>
                <w:rFonts w:ascii="Times New Roman" w:hAnsi="Times New Roman"/>
                <w:sz w:val="24"/>
              </w:rPr>
              <w:t>Р 6, Темы 6.1 – 6.4,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7, Темы 7.1 – 7.2</w:t>
            </w:r>
          </w:p>
          <w:p w:rsidR="00FB379E" w:rsidRDefault="00FB379E">
            <w:pPr>
              <w:spacing w:after="0" w:line="23" w:lineRule="atLeast"/>
              <w:contextualSpacing/>
              <w:rPr>
                <w:rFonts w:ascii="Times New Roman" w:hAnsi="Times New Roman"/>
                <w:sz w:val="24"/>
              </w:rPr>
            </w:pPr>
            <w:r>
              <w:rPr>
                <w:rFonts w:ascii="Times New Roman" w:hAnsi="Times New Roman"/>
                <w:sz w:val="24"/>
              </w:rPr>
              <w:t>Р 8, Темы 8.1 – 8.4</w:t>
            </w:r>
          </w:p>
          <w:p w:rsidR="00FB379E" w:rsidRDefault="00FB379E">
            <w:pPr>
              <w:spacing w:after="0" w:line="23" w:lineRule="atLeast"/>
              <w:contextualSpacing/>
              <w:rPr>
                <w:rFonts w:ascii="Times New Roman" w:hAnsi="Times New Roman"/>
                <w:sz w:val="24"/>
              </w:rPr>
            </w:pPr>
            <w:r>
              <w:rPr>
                <w:rFonts w:ascii="Times New Roman" w:hAnsi="Times New Roman"/>
                <w:sz w:val="24"/>
              </w:rPr>
              <w:t>Р 9, Тема 9.1 – 9.2</w:t>
            </w:r>
          </w:p>
          <w:p w:rsidR="00FB379E" w:rsidRDefault="00FB379E">
            <w:pPr>
              <w:spacing w:after="0" w:line="23" w:lineRule="atLeast"/>
              <w:contextualSpacing/>
              <w:rPr>
                <w:rFonts w:ascii="Times New Roman" w:hAnsi="Times New Roman"/>
                <w:sz w:val="24"/>
              </w:rPr>
            </w:pPr>
            <w:r>
              <w:rPr>
                <w:rFonts w:ascii="Times New Roman" w:hAnsi="Times New Roman"/>
                <w:sz w:val="24"/>
              </w:rPr>
              <w:t>Р 10, Тема 10.1</w:t>
            </w:r>
          </w:p>
          <w:p w:rsidR="00FB379E" w:rsidRDefault="00FB379E">
            <w:pPr>
              <w:spacing w:after="0" w:line="23" w:lineRule="atLeast"/>
              <w:contextualSpacing/>
              <w:rPr>
                <w:rFonts w:ascii="Times New Roman" w:hAnsi="Times New Roman"/>
                <w:sz w:val="24"/>
              </w:rPr>
            </w:pPr>
            <w:r>
              <w:rPr>
                <w:rFonts w:ascii="Times New Roman" w:hAnsi="Times New Roman"/>
                <w:sz w:val="24"/>
              </w:rPr>
              <w:t>Р 11, Темы 11.1 – 11.4, П-о/с</w:t>
            </w:r>
          </w:p>
          <w:p w:rsidR="00FB379E" w:rsidRDefault="00FB379E">
            <w:pPr>
              <w:spacing w:after="0" w:line="23" w:lineRule="atLeast"/>
              <w:contextualSpacing/>
              <w:rPr>
                <w:rFonts w:ascii="Times New Roman" w:hAnsi="Times New Roman"/>
                <w:color w:val="FF0000"/>
                <w:sz w:val="24"/>
                <w:highlight w:val="yellow"/>
              </w:rPr>
            </w:pPr>
            <w:r>
              <w:rPr>
                <w:rFonts w:ascii="Times New Roman" w:hAnsi="Times New Roman"/>
                <w:sz w:val="24"/>
              </w:rPr>
              <w:t>Р 12, Темы 12.1 –12.2, П-о/с</w:t>
            </w:r>
          </w:p>
        </w:tc>
        <w:tc>
          <w:tcPr>
            <w:tcW w:w="2694" w:type="dxa"/>
            <w:vMerge/>
          </w:tcPr>
          <w:p w:rsidR="00FB379E" w:rsidRPr="00FD731F" w:rsidRDefault="00FB379E"/>
        </w:tc>
      </w:tr>
      <w:tr w:rsidR="00FB379E" w:rsidRPr="00FD731F">
        <w:trPr>
          <w:trHeight w:val="2117"/>
          <w:jc w:val="center"/>
        </w:trPr>
        <w:tc>
          <w:tcPr>
            <w:tcW w:w="3397" w:type="dxa"/>
          </w:tcPr>
          <w:p w:rsidR="00FB379E" w:rsidRDefault="00FB379E">
            <w:pPr>
              <w:spacing w:after="0" w:line="23" w:lineRule="atLeast"/>
              <w:contextualSpacing/>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4, П-о/с</w:t>
            </w:r>
          </w:p>
          <w:p w:rsidR="00FB379E" w:rsidRDefault="00FB379E">
            <w:pPr>
              <w:spacing w:after="0" w:line="23" w:lineRule="atLeast"/>
              <w:contextualSpacing/>
              <w:rPr>
                <w:rFonts w:ascii="Times New Roman" w:hAnsi="Times New Roman"/>
                <w:sz w:val="24"/>
              </w:rPr>
            </w:pPr>
            <w:r>
              <w:rPr>
                <w:rFonts w:ascii="Times New Roman" w:hAnsi="Times New Roman"/>
                <w:sz w:val="24"/>
              </w:rPr>
              <w:t xml:space="preserve">Р 6, П-о/с </w:t>
            </w:r>
          </w:p>
          <w:p w:rsidR="00FB379E" w:rsidRDefault="00FB379E">
            <w:pPr>
              <w:spacing w:after="0" w:line="23" w:lineRule="atLeast"/>
              <w:contextualSpacing/>
              <w:rPr>
                <w:rFonts w:ascii="Times New Roman" w:hAnsi="Times New Roman"/>
                <w:sz w:val="24"/>
              </w:rPr>
            </w:pPr>
            <w:r>
              <w:rPr>
                <w:rFonts w:ascii="Times New Roman" w:hAnsi="Times New Roman"/>
                <w:sz w:val="24"/>
              </w:rPr>
              <w:t>Р 11, П-о/с</w:t>
            </w:r>
          </w:p>
          <w:p w:rsidR="00FB379E" w:rsidRDefault="00FB379E">
            <w:pPr>
              <w:spacing w:after="0" w:line="23" w:lineRule="atLeast"/>
              <w:contextualSpacing/>
              <w:rPr>
                <w:rFonts w:ascii="Times New Roman" w:hAnsi="Times New Roman"/>
                <w:b/>
                <w:color w:val="FF0000"/>
                <w:spacing w:val="-4"/>
                <w:sz w:val="24"/>
                <w:highlight w:val="yellow"/>
              </w:rPr>
            </w:pPr>
            <w:r>
              <w:rPr>
                <w:rFonts w:ascii="Times New Roman" w:hAnsi="Times New Roman"/>
                <w:sz w:val="24"/>
              </w:rPr>
              <w:t>Р 12, П-о/с</w:t>
            </w:r>
          </w:p>
        </w:tc>
        <w:tc>
          <w:tcPr>
            <w:tcW w:w="2694" w:type="dxa"/>
            <w:vMerge/>
          </w:tcPr>
          <w:p w:rsidR="00FB379E" w:rsidRPr="00FD731F" w:rsidRDefault="00FB379E"/>
        </w:tc>
      </w:tr>
      <w:tr w:rsidR="00FB379E" w:rsidRPr="00FD731F">
        <w:trPr>
          <w:trHeight w:val="841"/>
          <w:jc w:val="center"/>
        </w:trPr>
        <w:tc>
          <w:tcPr>
            <w:tcW w:w="3397" w:type="dxa"/>
          </w:tcPr>
          <w:p w:rsidR="00FB379E" w:rsidRDefault="00FB379E">
            <w:pPr>
              <w:spacing w:after="0" w:line="23" w:lineRule="atLeast"/>
              <w:contextualSpacing/>
              <w:rPr>
                <w:rFonts w:ascii="Times New Roman" w:hAnsi="Times New Roman"/>
                <w:sz w:val="24"/>
              </w:rPr>
            </w:pPr>
            <w:r>
              <w:rPr>
                <w:rFonts w:ascii="Times New Roman" w:hAnsi="Times New Roman"/>
                <w:sz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1, Темы 1.1</w:t>
            </w:r>
          </w:p>
          <w:p w:rsidR="00FB379E" w:rsidRDefault="00FB379E">
            <w:pPr>
              <w:spacing w:after="0" w:line="23" w:lineRule="atLeast"/>
              <w:contextualSpacing/>
              <w:rPr>
                <w:rFonts w:ascii="Times New Roman" w:hAnsi="Times New Roman"/>
                <w:sz w:val="24"/>
              </w:rPr>
            </w:pPr>
            <w:r>
              <w:rPr>
                <w:rFonts w:ascii="Times New Roman" w:hAnsi="Times New Roman"/>
                <w:sz w:val="24"/>
              </w:rPr>
              <w:t>Р 2, Темы 2.1 – 2.6</w:t>
            </w:r>
          </w:p>
          <w:p w:rsidR="00FB379E" w:rsidRDefault="00FB379E">
            <w:pPr>
              <w:spacing w:after="0" w:line="23" w:lineRule="atLeast"/>
              <w:contextualSpacing/>
              <w:rPr>
                <w:rFonts w:ascii="Times New Roman" w:hAnsi="Times New Roman"/>
                <w:sz w:val="24"/>
              </w:rPr>
            </w:pPr>
            <w:r>
              <w:rPr>
                <w:rFonts w:ascii="Times New Roman" w:hAnsi="Times New Roman"/>
                <w:sz w:val="24"/>
              </w:rPr>
              <w:t>Р 3, Темы 3.1 – 3.2</w:t>
            </w:r>
          </w:p>
          <w:p w:rsidR="00FB379E" w:rsidRDefault="00FB379E">
            <w:pPr>
              <w:spacing w:after="0" w:line="23" w:lineRule="atLeast"/>
              <w:contextualSpacing/>
              <w:rPr>
                <w:rFonts w:ascii="Times New Roman" w:hAnsi="Times New Roman"/>
                <w:sz w:val="24"/>
              </w:rPr>
            </w:pPr>
            <w:r>
              <w:rPr>
                <w:rFonts w:ascii="Times New Roman" w:hAnsi="Times New Roman"/>
                <w:sz w:val="24"/>
              </w:rPr>
              <w:t>Р 4, Темы 4.1 – 4.7,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5, Темы 5.1 – 5.2</w:t>
            </w:r>
          </w:p>
          <w:p w:rsidR="00FB379E" w:rsidRDefault="00FB379E">
            <w:pPr>
              <w:spacing w:after="0" w:line="23" w:lineRule="atLeast"/>
              <w:contextualSpacing/>
              <w:rPr>
                <w:rFonts w:ascii="Times New Roman" w:hAnsi="Times New Roman"/>
                <w:sz w:val="24"/>
              </w:rPr>
            </w:pPr>
            <w:r>
              <w:rPr>
                <w:rFonts w:ascii="Times New Roman" w:hAnsi="Times New Roman"/>
                <w:sz w:val="24"/>
              </w:rPr>
              <w:t>Р 6, Темы 6.1 – 6.4,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7, Темы 7.1 – 7.2</w:t>
            </w:r>
          </w:p>
          <w:p w:rsidR="00FB379E" w:rsidRDefault="00FB379E">
            <w:pPr>
              <w:spacing w:after="0" w:line="23" w:lineRule="atLeast"/>
              <w:contextualSpacing/>
              <w:rPr>
                <w:rFonts w:ascii="Times New Roman" w:hAnsi="Times New Roman"/>
                <w:sz w:val="24"/>
              </w:rPr>
            </w:pPr>
            <w:r>
              <w:rPr>
                <w:rFonts w:ascii="Times New Roman" w:hAnsi="Times New Roman"/>
                <w:sz w:val="24"/>
              </w:rPr>
              <w:t>Р 8, Темы 8.1 – 8.4</w:t>
            </w:r>
          </w:p>
          <w:p w:rsidR="00FB379E" w:rsidRDefault="00FB379E">
            <w:pPr>
              <w:spacing w:after="0" w:line="23" w:lineRule="atLeast"/>
              <w:contextualSpacing/>
              <w:rPr>
                <w:rFonts w:ascii="Times New Roman" w:hAnsi="Times New Roman"/>
                <w:sz w:val="24"/>
              </w:rPr>
            </w:pPr>
            <w:r>
              <w:rPr>
                <w:rFonts w:ascii="Times New Roman" w:hAnsi="Times New Roman"/>
                <w:sz w:val="24"/>
              </w:rPr>
              <w:t>Р 9, Тема 9.1 – 9.2</w:t>
            </w:r>
          </w:p>
          <w:p w:rsidR="00FB379E" w:rsidRDefault="00FB379E">
            <w:pPr>
              <w:spacing w:after="0" w:line="23" w:lineRule="atLeast"/>
              <w:contextualSpacing/>
              <w:rPr>
                <w:rFonts w:ascii="Times New Roman" w:hAnsi="Times New Roman"/>
                <w:sz w:val="24"/>
              </w:rPr>
            </w:pPr>
            <w:r>
              <w:rPr>
                <w:rFonts w:ascii="Times New Roman" w:hAnsi="Times New Roman"/>
                <w:sz w:val="24"/>
              </w:rPr>
              <w:t>Р 10, Тема 10.1</w:t>
            </w:r>
          </w:p>
          <w:p w:rsidR="00FB379E" w:rsidRDefault="00FB379E">
            <w:pPr>
              <w:spacing w:after="0" w:line="23" w:lineRule="atLeast"/>
              <w:contextualSpacing/>
              <w:rPr>
                <w:rFonts w:ascii="Times New Roman" w:hAnsi="Times New Roman"/>
                <w:sz w:val="24"/>
              </w:rPr>
            </w:pPr>
            <w:r>
              <w:rPr>
                <w:rFonts w:ascii="Times New Roman" w:hAnsi="Times New Roman"/>
                <w:sz w:val="24"/>
              </w:rPr>
              <w:t>Р 11, Темы 11.1 – 11.4, П-о/с</w:t>
            </w:r>
          </w:p>
          <w:p w:rsidR="00FB379E" w:rsidRDefault="00FB379E">
            <w:pPr>
              <w:spacing w:after="0" w:line="23" w:lineRule="atLeast"/>
              <w:contextualSpacing/>
              <w:rPr>
                <w:rFonts w:ascii="Times New Roman" w:hAnsi="Times New Roman"/>
                <w:color w:val="FF0000"/>
                <w:sz w:val="24"/>
                <w:highlight w:val="yellow"/>
              </w:rPr>
            </w:pPr>
            <w:r>
              <w:rPr>
                <w:rFonts w:ascii="Times New Roman" w:hAnsi="Times New Roman"/>
                <w:sz w:val="24"/>
              </w:rPr>
              <w:t>Р 12, Темы 12.1 – 12.2, П-о/с</w:t>
            </w:r>
          </w:p>
        </w:tc>
        <w:tc>
          <w:tcPr>
            <w:tcW w:w="2694" w:type="dxa"/>
            <w:vMerge/>
          </w:tcPr>
          <w:p w:rsidR="00FB379E" w:rsidRPr="00FD731F" w:rsidRDefault="00FB379E"/>
        </w:tc>
      </w:tr>
      <w:tr w:rsidR="00FB379E" w:rsidRPr="00FD731F">
        <w:trPr>
          <w:trHeight w:val="2683"/>
          <w:jc w:val="center"/>
        </w:trPr>
        <w:tc>
          <w:tcPr>
            <w:tcW w:w="3397" w:type="dxa"/>
          </w:tcPr>
          <w:p w:rsidR="00FB379E" w:rsidRDefault="00FB379E">
            <w:pPr>
              <w:spacing w:after="0" w:line="23" w:lineRule="atLeast"/>
              <w:contextualSpacing/>
              <w:rPr>
                <w:rFonts w:ascii="Times New Roman" w:hAnsi="Times New Roman"/>
                <w:sz w:val="24"/>
              </w:rPr>
            </w:pPr>
            <w:r>
              <w:rPr>
                <w:rFonts w:ascii="Times New Roman" w:hAnsi="Times New Roman"/>
                <w:color w:val="auto"/>
                <w:sz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Pr>
                <w:rFonts w:ascii="Times New Roman" w:hAnsi="Times New Roman"/>
                <w:color w:val="auto"/>
                <w:sz w:val="24"/>
              </w:rPr>
              <w:lastRenderedPageBreak/>
              <w:t>антикоррупционного поведения</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lastRenderedPageBreak/>
              <w:t>Р 1, Темы 1.1</w:t>
            </w:r>
          </w:p>
          <w:p w:rsidR="00FB379E" w:rsidRDefault="00FB379E">
            <w:pPr>
              <w:spacing w:after="0" w:line="23" w:lineRule="atLeast"/>
              <w:contextualSpacing/>
              <w:rPr>
                <w:rFonts w:ascii="Times New Roman" w:hAnsi="Times New Roman"/>
                <w:sz w:val="24"/>
              </w:rPr>
            </w:pPr>
            <w:r>
              <w:rPr>
                <w:rFonts w:ascii="Times New Roman" w:hAnsi="Times New Roman"/>
                <w:sz w:val="24"/>
              </w:rPr>
              <w:t>Р 2, Темы 2.1 – 2.6</w:t>
            </w:r>
          </w:p>
          <w:p w:rsidR="00FB379E" w:rsidRDefault="00FB379E">
            <w:pPr>
              <w:spacing w:after="0" w:line="23" w:lineRule="atLeast"/>
              <w:contextualSpacing/>
              <w:rPr>
                <w:rFonts w:ascii="Times New Roman" w:hAnsi="Times New Roman"/>
                <w:sz w:val="24"/>
              </w:rPr>
            </w:pPr>
            <w:r>
              <w:rPr>
                <w:rFonts w:ascii="Times New Roman" w:hAnsi="Times New Roman"/>
                <w:sz w:val="24"/>
              </w:rPr>
              <w:t>Р 3, Темы 3.1 – 3.2</w:t>
            </w:r>
          </w:p>
          <w:p w:rsidR="00FB379E" w:rsidRDefault="00FB379E">
            <w:pPr>
              <w:spacing w:after="0" w:line="23" w:lineRule="atLeast"/>
              <w:contextualSpacing/>
              <w:rPr>
                <w:rFonts w:ascii="Times New Roman" w:hAnsi="Times New Roman"/>
                <w:sz w:val="24"/>
              </w:rPr>
            </w:pPr>
            <w:r>
              <w:rPr>
                <w:rFonts w:ascii="Times New Roman" w:hAnsi="Times New Roman"/>
                <w:sz w:val="24"/>
              </w:rPr>
              <w:t>Р 4, Темы 4.1 – 4.7,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5, Темы 5.1 – 5.2</w:t>
            </w:r>
          </w:p>
          <w:p w:rsidR="00FB379E" w:rsidRDefault="00FB379E">
            <w:pPr>
              <w:spacing w:after="0" w:line="23" w:lineRule="atLeast"/>
              <w:contextualSpacing/>
              <w:rPr>
                <w:rFonts w:ascii="Times New Roman" w:hAnsi="Times New Roman"/>
                <w:sz w:val="24"/>
              </w:rPr>
            </w:pPr>
            <w:r>
              <w:rPr>
                <w:rFonts w:ascii="Times New Roman" w:hAnsi="Times New Roman"/>
                <w:sz w:val="24"/>
              </w:rPr>
              <w:t>Р 6, Темы 6.1 – 6.4, П-о/с</w:t>
            </w:r>
          </w:p>
          <w:p w:rsidR="00FB379E" w:rsidRDefault="00FB379E">
            <w:pPr>
              <w:spacing w:after="0" w:line="23" w:lineRule="atLeast"/>
              <w:contextualSpacing/>
              <w:rPr>
                <w:rFonts w:ascii="Times New Roman" w:hAnsi="Times New Roman"/>
                <w:sz w:val="24"/>
              </w:rPr>
            </w:pPr>
            <w:r>
              <w:rPr>
                <w:rFonts w:ascii="Times New Roman" w:hAnsi="Times New Roman"/>
                <w:sz w:val="24"/>
              </w:rPr>
              <w:t>Р 7, Темы 7.1 – 7.2</w:t>
            </w:r>
          </w:p>
          <w:p w:rsidR="00FB379E" w:rsidRDefault="00FB379E">
            <w:pPr>
              <w:spacing w:after="0" w:line="23" w:lineRule="atLeast"/>
              <w:contextualSpacing/>
              <w:rPr>
                <w:rFonts w:ascii="Times New Roman" w:hAnsi="Times New Roman"/>
                <w:sz w:val="24"/>
              </w:rPr>
            </w:pPr>
            <w:r>
              <w:rPr>
                <w:rFonts w:ascii="Times New Roman" w:hAnsi="Times New Roman"/>
                <w:sz w:val="24"/>
              </w:rPr>
              <w:t>Р 8, Темы 8.1 – 8.4</w:t>
            </w:r>
          </w:p>
          <w:p w:rsidR="00FB379E" w:rsidRDefault="00FB379E">
            <w:pPr>
              <w:spacing w:after="0" w:line="23" w:lineRule="atLeast"/>
              <w:contextualSpacing/>
              <w:rPr>
                <w:rFonts w:ascii="Times New Roman" w:hAnsi="Times New Roman"/>
                <w:sz w:val="24"/>
              </w:rPr>
            </w:pPr>
            <w:r>
              <w:rPr>
                <w:rFonts w:ascii="Times New Roman" w:hAnsi="Times New Roman"/>
                <w:sz w:val="24"/>
              </w:rPr>
              <w:t>Р 9, Тема 9.1 – 9.2</w:t>
            </w:r>
          </w:p>
          <w:p w:rsidR="00FB379E" w:rsidRDefault="00FB379E">
            <w:pPr>
              <w:spacing w:after="0" w:line="23" w:lineRule="atLeast"/>
              <w:contextualSpacing/>
              <w:rPr>
                <w:rFonts w:ascii="Times New Roman" w:hAnsi="Times New Roman"/>
                <w:sz w:val="24"/>
              </w:rPr>
            </w:pPr>
            <w:r>
              <w:rPr>
                <w:rFonts w:ascii="Times New Roman" w:hAnsi="Times New Roman"/>
                <w:sz w:val="24"/>
              </w:rPr>
              <w:t>Р 10, Тема 10.1</w:t>
            </w:r>
          </w:p>
          <w:p w:rsidR="00FB379E" w:rsidRDefault="00FB379E">
            <w:pPr>
              <w:spacing w:after="0" w:line="23" w:lineRule="atLeast"/>
              <w:contextualSpacing/>
              <w:rPr>
                <w:rFonts w:ascii="Times New Roman" w:hAnsi="Times New Roman"/>
                <w:sz w:val="24"/>
              </w:rPr>
            </w:pPr>
            <w:r>
              <w:rPr>
                <w:rFonts w:ascii="Times New Roman" w:hAnsi="Times New Roman"/>
                <w:sz w:val="24"/>
              </w:rPr>
              <w:t>Р 11, Темы 11.1 – 11.4, П-о/с</w:t>
            </w:r>
          </w:p>
          <w:p w:rsidR="00FB379E" w:rsidRDefault="00FB379E">
            <w:pPr>
              <w:spacing w:after="0" w:line="23" w:lineRule="atLeast"/>
              <w:contextualSpacing/>
              <w:rPr>
                <w:rFonts w:ascii="Times New Roman" w:hAnsi="Times New Roman"/>
                <w:b/>
                <w:color w:val="FF0000"/>
                <w:sz w:val="24"/>
                <w:highlight w:val="yellow"/>
              </w:rPr>
            </w:pPr>
            <w:r>
              <w:rPr>
                <w:rFonts w:ascii="Times New Roman" w:hAnsi="Times New Roman"/>
                <w:sz w:val="24"/>
              </w:rPr>
              <w:t>Р 12, Темы 12.1 – 12.2, П-о/с</w:t>
            </w:r>
          </w:p>
        </w:tc>
        <w:tc>
          <w:tcPr>
            <w:tcW w:w="2694" w:type="dxa"/>
            <w:vMerge/>
          </w:tcPr>
          <w:p w:rsidR="00FB379E" w:rsidRPr="00FD731F" w:rsidRDefault="00FB379E"/>
        </w:tc>
      </w:tr>
      <w:tr w:rsidR="00FB379E" w:rsidRPr="00FD731F">
        <w:trPr>
          <w:trHeight w:val="273"/>
          <w:jc w:val="center"/>
        </w:trPr>
        <w:tc>
          <w:tcPr>
            <w:tcW w:w="3397" w:type="dxa"/>
          </w:tcPr>
          <w:p w:rsidR="00FB379E" w:rsidRDefault="00FB379E">
            <w:pPr>
              <w:spacing w:after="0" w:line="23" w:lineRule="atLeast"/>
              <w:rPr>
                <w:rFonts w:ascii="Times New Roman" w:hAnsi="Times New Roman"/>
                <w:sz w:val="24"/>
              </w:rPr>
            </w:pPr>
            <w:r>
              <w:rPr>
                <w:rFonts w:ascii="Times New Roman" w:hAnsi="Times New Roman"/>
                <w:sz w:val="24"/>
              </w:rPr>
              <w:lastRenderedPageBreak/>
              <w:t xml:space="preserve">ПК 1.1 </w:t>
            </w:r>
            <w:r w:rsidRPr="00020C06">
              <w:rPr>
                <w:rFonts w:ascii="Times New Roman" w:hAnsi="Times New Roman" w:cs="Helvetica"/>
                <w:color w:val="1A1A1A"/>
                <w:sz w:val="24"/>
                <w:szCs w:val="23"/>
                <w:shd w:val="clear" w:color="auto" w:fill="FFFFFF"/>
              </w:rPr>
              <w:t>Обрабатывать первичные бухгалтерские документы</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6, Тема 6.4, П-о/с</w:t>
            </w:r>
          </w:p>
        </w:tc>
        <w:bookmarkEnd w:id="14"/>
        <w:tc>
          <w:tcPr>
            <w:tcW w:w="2694" w:type="dxa"/>
          </w:tcPr>
          <w:p w:rsidR="00FB379E" w:rsidRDefault="00FB379E">
            <w:pPr>
              <w:spacing w:after="0" w:line="23" w:lineRule="atLeast"/>
              <w:rPr>
                <w:rFonts w:ascii="Times New Roman" w:hAnsi="Times New Roman"/>
                <w:sz w:val="24"/>
              </w:rPr>
            </w:pPr>
          </w:p>
        </w:tc>
      </w:tr>
      <w:tr w:rsidR="00FB379E" w:rsidRPr="00FD731F">
        <w:trPr>
          <w:trHeight w:val="273"/>
          <w:jc w:val="center"/>
        </w:trPr>
        <w:tc>
          <w:tcPr>
            <w:tcW w:w="3397" w:type="dxa"/>
          </w:tcPr>
          <w:p w:rsidR="00FB379E" w:rsidRPr="00020C06" w:rsidRDefault="00FB379E" w:rsidP="00992A5E">
            <w:pPr>
              <w:shd w:val="clear" w:color="auto" w:fill="FFFFFF"/>
              <w:spacing w:after="0" w:line="240" w:lineRule="auto"/>
              <w:rPr>
                <w:rFonts w:ascii="Times New Roman" w:hAnsi="Times New Roman" w:cs="Helvetica"/>
                <w:color w:val="1A1A1A"/>
                <w:sz w:val="24"/>
                <w:szCs w:val="23"/>
              </w:rPr>
            </w:pPr>
            <w:r w:rsidRPr="00020C06">
              <w:rPr>
                <w:rFonts w:ascii="Times New Roman" w:hAnsi="Times New Roman" w:cs="Helvetica"/>
                <w:color w:val="1A1A1A"/>
                <w:sz w:val="24"/>
                <w:szCs w:val="23"/>
              </w:rPr>
              <w:t>ПК 4.6. Анализировать финансово-хозяйственную деятельность, осуществлять</w:t>
            </w:r>
          </w:p>
          <w:p w:rsidR="00FB379E" w:rsidRDefault="00FB379E" w:rsidP="00992A5E">
            <w:pPr>
              <w:spacing w:after="0" w:line="23" w:lineRule="atLeast"/>
              <w:rPr>
                <w:rFonts w:ascii="Times New Roman" w:hAnsi="Times New Roman"/>
                <w:sz w:val="24"/>
              </w:rPr>
            </w:pPr>
            <w:r w:rsidRPr="00020C06">
              <w:rPr>
                <w:rFonts w:ascii="Times New Roman" w:hAnsi="Times New Roman" w:cs="Helvetica"/>
                <w:color w:val="1A1A1A"/>
                <w:sz w:val="24"/>
                <w:szCs w:val="23"/>
              </w:rPr>
              <w:t>анализ информации, полученной в ходе проведения контрольных процедур, выявление и</w:t>
            </w:r>
            <w:r>
              <w:rPr>
                <w:rFonts w:ascii="Times New Roman" w:hAnsi="Times New Roman" w:cs="Helvetica"/>
                <w:color w:val="1A1A1A"/>
                <w:sz w:val="24"/>
                <w:szCs w:val="23"/>
              </w:rPr>
              <w:t xml:space="preserve"> </w:t>
            </w:r>
            <w:r w:rsidRPr="00020C06">
              <w:rPr>
                <w:rFonts w:ascii="Times New Roman" w:hAnsi="Times New Roman" w:cs="Helvetica"/>
                <w:color w:val="1A1A1A"/>
                <w:sz w:val="24"/>
                <w:szCs w:val="23"/>
              </w:rPr>
              <w:t>оценки рисков</w:t>
            </w:r>
          </w:p>
        </w:tc>
        <w:tc>
          <w:tcPr>
            <w:tcW w:w="3261" w:type="dxa"/>
          </w:tcPr>
          <w:p w:rsidR="00FB379E" w:rsidRDefault="00FB379E">
            <w:pPr>
              <w:spacing w:after="0" w:line="23" w:lineRule="atLeast"/>
              <w:contextualSpacing/>
              <w:rPr>
                <w:rFonts w:ascii="Times New Roman" w:hAnsi="Times New Roman"/>
                <w:sz w:val="24"/>
              </w:rPr>
            </w:pPr>
            <w:r>
              <w:rPr>
                <w:rFonts w:ascii="Times New Roman" w:hAnsi="Times New Roman"/>
                <w:sz w:val="24"/>
              </w:rPr>
              <w:t>Р 4, Тема 4.4-4.5</w:t>
            </w:r>
          </w:p>
          <w:p w:rsidR="00FB379E" w:rsidRDefault="00FB379E">
            <w:pPr>
              <w:spacing w:after="0" w:line="23" w:lineRule="atLeast"/>
              <w:contextualSpacing/>
              <w:rPr>
                <w:rFonts w:ascii="Times New Roman" w:hAnsi="Times New Roman"/>
                <w:sz w:val="24"/>
              </w:rPr>
            </w:pPr>
            <w:r>
              <w:rPr>
                <w:rFonts w:ascii="Times New Roman" w:hAnsi="Times New Roman"/>
                <w:sz w:val="24"/>
              </w:rPr>
              <w:t>Р 6, Тема 6.4</w:t>
            </w:r>
          </w:p>
          <w:p w:rsidR="00FB379E" w:rsidRDefault="00FB379E">
            <w:pPr>
              <w:spacing w:after="0" w:line="23" w:lineRule="atLeast"/>
              <w:contextualSpacing/>
              <w:rPr>
                <w:rFonts w:ascii="Times New Roman" w:hAnsi="Times New Roman"/>
                <w:sz w:val="24"/>
              </w:rPr>
            </w:pPr>
            <w:r>
              <w:rPr>
                <w:rFonts w:ascii="Times New Roman" w:hAnsi="Times New Roman"/>
                <w:sz w:val="24"/>
              </w:rPr>
              <w:t>Р 11, Тема 11.4</w:t>
            </w:r>
          </w:p>
          <w:p w:rsidR="00FB379E" w:rsidRDefault="00FB379E">
            <w:pPr>
              <w:spacing w:after="0" w:line="23" w:lineRule="atLeast"/>
              <w:contextualSpacing/>
              <w:rPr>
                <w:rFonts w:ascii="Times New Roman" w:hAnsi="Times New Roman"/>
                <w:sz w:val="24"/>
              </w:rPr>
            </w:pPr>
            <w:r>
              <w:rPr>
                <w:rFonts w:ascii="Times New Roman" w:hAnsi="Times New Roman"/>
                <w:sz w:val="24"/>
              </w:rPr>
              <w:t>Р 12, тема 12.2</w:t>
            </w:r>
          </w:p>
          <w:p w:rsidR="00FB379E" w:rsidRDefault="00FB379E">
            <w:pPr>
              <w:spacing w:after="0" w:line="23" w:lineRule="atLeast"/>
              <w:contextualSpacing/>
              <w:rPr>
                <w:rFonts w:ascii="Times New Roman" w:hAnsi="Times New Roman"/>
                <w:sz w:val="24"/>
              </w:rPr>
            </w:pPr>
          </w:p>
        </w:tc>
        <w:tc>
          <w:tcPr>
            <w:tcW w:w="2694" w:type="dxa"/>
          </w:tcPr>
          <w:p w:rsidR="00FB379E" w:rsidRDefault="00FB379E">
            <w:pPr>
              <w:spacing w:after="0" w:line="23" w:lineRule="atLeast"/>
              <w:rPr>
                <w:rFonts w:ascii="Times New Roman" w:hAnsi="Times New Roman"/>
                <w:sz w:val="24"/>
              </w:rPr>
            </w:pPr>
          </w:p>
        </w:tc>
      </w:tr>
    </w:tbl>
    <w:p w:rsidR="009A334F" w:rsidRPr="009A334F" w:rsidRDefault="009A334F">
      <w:pPr>
        <w:spacing w:after="0" w:line="23" w:lineRule="atLeast"/>
        <w:rPr>
          <w:rFonts w:ascii="Times New Roman" w:hAnsi="Times New Roman"/>
          <w:vanish/>
          <w:sz w:val="16"/>
          <w:specVanish/>
        </w:rPr>
      </w:pPr>
    </w:p>
    <w:p w:rsidR="009A334F" w:rsidRDefault="009A334F" w:rsidP="009A334F">
      <w:pPr>
        <w:rPr>
          <w:rFonts w:ascii="Times New Roman" w:hAnsi="Times New Roman"/>
          <w:sz w:val="16"/>
        </w:rPr>
      </w:pPr>
      <w:r>
        <w:rPr>
          <w:rFonts w:ascii="Times New Roman" w:hAnsi="Times New Roman"/>
          <w:sz w:val="16"/>
        </w:rPr>
        <w:t xml:space="preserve"> </w:t>
      </w:r>
    </w:p>
    <w:p w:rsidR="009A334F" w:rsidRDefault="009A334F" w:rsidP="009A334F">
      <w:pPr>
        <w:rPr>
          <w:rFonts w:ascii="Times New Roman" w:hAnsi="Times New Roman"/>
          <w:sz w:val="16"/>
        </w:rPr>
      </w:pPr>
    </w:p>
    <w:p w:rsidR="009A334F" w:rsidRDefault="009A334F" w:rsidP="009A334F">
      <w:pPr>
        <w:rPr>
          <w:rFonts w:ascii="Times New Roman" w:hAnsi="Times New Roman"/>
          <w:sz w:val="16"/>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9A334F" w:rsidTr="009A334F">
        <w:trPr>
          <w:tblCellSpacing w:w="15" w:type="dxa"/>
        </w:trPr>
        <w:tc>
          <w:tcPr>
            <w:tcW w:w="0" w:type="auto"/>
            <w:tcBorders>
              <w:top w:val="nil"/>
              <w:left w:val="nil"/>
              <w:bottom w:val="nil"/>
              <w:right w:val="nil"/>
            </w:tcBorders>
            <w:tcMar>
              <w:top w:w="15" w:type="dxa"/>
              <w:left w:w="15" w:type="dxa"/>
              <w:bottom w:w="15" w:type="dxa"/>
              <w:right w:w="15" w:type="dxa"/>
            </w:tcMar>
            <w:hideMark/>
          </w:tcPr>
          <w:p w:rsidR="009A334F" w:rsidRDefault="009A334F">
            <w:pPr>
              <w:pStyle w:val="a7"/>
              <w:spacing w:beforeAutospacing="0" w:line="199" w:lineRule="auto"/>
              <w:outlineLvl w:val="7"/>
              <w:rPr>
                <w:b/>
                <w:bCs/>
                <w:color w:val="auto"/>
                <w:sz w:val="20"/>
              </w:rPr>
            </w:pPr>
            <w:r>
              <w:rPr>
                <w:b/>
                <w:bCs/>
                <w:sz w:val="20"/>
              </w:rPr>
              <w:t>ДОКУМЕНТ ПОДПИСАН ЭЛЕКТРОННОЙ ПОДПИСЬЮ</w:t>
            </w:r>
          </w:p>
        </w:tc>
      </w:tr>
      <w:tr w:rsidR="009A334F" w:rsidTr="009A334F">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9A334F">
              <w:trPr>
                <w:tblCellSpacing w:w="15" w:type="dxa"/>
              </w:trPr>
              <w:tc>
                <w:tcPr>
                  <w:tcW w:w="500" w:type="pct"/>
                  <w:tcMar>
                    <w:top w:w="15" w:type="dxa"/>
                    <w:left w:w="15" w:type="dxa"/>
                    <w:bottom w:w="15" w:type="dxa"/>
                    <w:right w:w="15" w:type="dxa"/>
                  </w:tcMar>
                  <w:hideMark/>
                </w:tcPr>
                <w:p w:rsidR="009A334F" w:rsidRDefault="00345624">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9A334F" w:rsidRPr="009A334F" w:rsidRDefault="009A334F">
                  <w:pPr>
                    <w:pStyle w:val="a7"/>
                    <w:spacing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9A334F" w:rsidRDefault="009A334F">
            <w:pPr>
              <w:rPr>
                <w:sz w:val="20"/>
              </w:rPr>
            </w:pPr>
          </w:p>
        </w:tc>
      </w:tr>
      <w:tr w:rsidR="009A334F" w:rsidTr="009A334F">
        <w:trPr>
          <w:tblCellSpacing w:w="15" w:type="dxa"/>
        </w:trPr>
        <w:tc>
          <w:tcPr>
            <w:tcW w:w="0" w:type="auto"/>
            <w:tcBorders>
              <w:top w:val="nil"/>
              <w:left w:val="nil"/>
              <w:bottom w:val="nil"/>
              <w:right w:val="nil"/>
            </w:tcBorders>
            <w:tcMar>
              <w:top w:w="15" w:type="dxa"/>
              <w:left w:w="15" w:type="dxa"/>
              <w:bottom w:w="15" w:type="dxa"/>
              <w:right w:w="15" w:type="dxa"/>
            </w:tcMar>
            <w:hideMark/>
          </w:tcPr>
          <w:p w:rsidR="009A334F" w:rsidRPr="009A334F" w:rsidRDefault="009A334F">
            <w:pPr>
              <w:pStyle w:val="a7"/>
              <w:spacing w:beforeAutospacing="0" w:line="199" w:lineRule="auto"/>
              <w:outlineLvl w:val="7"/>
              <w:rPr>
                <w:b/>
                <w:bCs/>
                <w:sz w:val="20"/>
                <w:szCs w:val="24"/>
              </w:rPr>
            </w:pPr>
            <w:r>
              <w:rPr>
                <w:b/>
                <w:bCs/>
                <w:sz w:val="20"/>
              </w:rPr>
              <w:t xml:space="preserve">ПОДПИСЬ </w:t>
            </w:r>
          </w:p>
        </w:tc>
      </w:tr>
      <w:tr w:rsidR="009A334F" w:rsidTr="009A334F">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9A334F">
              <w:trPr>
                <w:tblCellSpacing w:w="15" w:type="dxa"/>
              </w:trPr>
              <w:tc>
                <w:tcPr>
                  <w:tcW w:w="1250" w:type="pct"/>
                  <w:tcMar>
                    <w:top w:w="15" w:type="dxa"/>
                    <w:left w:w="15" w:type="dxa"/>
                    <w:bottom w:w="15" w:type="dxa"/>
                    <w:right w:w="15" w:type="dxa"/>
                  </w:tcMar>
                  <w:hideMark/>
                </w:tcPr>
                <w:p w:rsidR="009A334F" w:rsidRDefault="009A334F">
                  <w:pPr>
                    <w:rPr>
                      <w:b/>
                      <w:bCs/>
                      <w:sz w:val="20"/>
                    </w:rPr>
                  </w:pPr>
                </w:p>
              </w:tc>
              <w:tc>
                <w:tcPr>
                  <w:tcW w:w="3750" w:type="pct"/>
                  <w:tcMar>
                    <w:top w:w="15" w:type="dxa"/>
                    <w:left w:w="15" w:type="dxa"/>
                    <w:bottom w:w="15" w:type="dxa"/>
                    <w:right w:w="15" w:type="dxa"/>
                  </w:tcMar>
                  <w:hideMark/>
                </w:tcPr>
                <w:p w:rsidR="009A334F" w:rsidRDefault="009A334F">
                  <w:pPr>
                    <w:rPr>
                      <w:sz w:val="20"/>
                    </w:rPr>
                  </w:pPr>
                </w:p>
              </w:tc>
            </w:tr>
            <w:tr w:rsidR="009A334F">
              <w:trPr>
                <w:tblCellSpacing w:w="15" w:type="dxa"/>
              </w:trPr>
              <w:tc>
                <w:tcPr>
                  <w:tcW w:w="1500" w:type="pct"/>
                  <w:tcMar>
                    <w:top w:w="15" w:type="dxa"/>
                    <w:left w:w="15" w:type="dxa"/>
                    <w:bottom w:w="15" w:type="dxa"/>
                    <w:right w:w="15" w:type="dxa"/>
                  </w:tcMar>
                  <w:hideMark/>
                </w:tcPr>
                <w:p w:rsidR="009A334F" w:rsidRDefault="009A334F">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Подпись верна</w:t>
                  </w:r>
                </w:p>
              </w:tc>
            </w:tr>
            <w:tr w:rsidR="009A334F">
              <w:trPr>
                <w:tblCellSpacing w:w="15" w:type="dxa"/>
              </w:trPr>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61EE01C706BDB6A5F66A1B95549FA030</w:t>
                  </w:r>
                </w:p>
              </w:tc>
            </w:tr>
            <w:tr w:rsidR="009A334F">
              <w:trPr>
                <w:tblCellSpacing w:w="15" w:type="dxa"/>
              </w:trPr>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A334F">
              <w:trPr>
                <w:tblCellSpacing w:w="15" w:type="dxa"/>
              </w:trPr>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A334F">
              <w:trPr>
                <w:tblCellSpacing w:w="15" w:type="dxa"/>
              </w:trPr>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A334F">
              <w:trPr>
                <w:tblCellSpacing w:w="15" w:type="dxa"/>
              </w:trPr>
              <w:tc>
                <w:tcPr>
                  <w:tcW w:w="1250" w:type="pct"/>
                  <w:tcMar>
                    <w:top w:w="15" w:type="dxa"/>
                    <w:left w:w="15" w:type="dxa"/>
                    <w:bottom w:w="15" w:type="dxa"/>
                    <w:right w:w="15" w:type="dxa"/>
                  </w:tcMar>
                  <w:hideMark/>
                </w:tcPr>
                <w:p w:rsidR="009A334F" w:rsidRDefault="009A334F">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9A334F" w:rsidRDefault="009A334F">
                  <w:pPr>
                    <w:spacing w:after="100" w:afterAutospacing="1" w:line="199" w:lineRule="auto"/>
                    <w:outlineLvl w:val="7"/>
                    <w:rPr>
                      <w:sz w:val="20"/>
                    </w:rPr>
                  </w:pPr>
                  <w:r>
                    <w:rPr>
                      <w:sz w:val="20"/>
                    </w:rPr>
                    <w:t>31.10.2024 12:09:33 UTC+03</w:t>
                  </w:r>
                </w:p>
              </w:tc>
            </w:tr>
          </w:tbl>
          <w:p w:rsidR="009A334F" w:rsidRDefault="009A334F">
            <w:pPr>
              <w:rPr>
                <w:sz w:val="20"/>
              </w:rPr>
            </w:pPr>
          </w:p>
        </w:tc>
      </w:tr>
    </w:tbl>
    <w:p w:rsidR="009A334F" w:rsidRDefault="009A334F" w:rsidP="009A334F">
      <w:pPr>
        <w:spacing w:after="100" w:afterAutospacing="1" w:line="199" w:lineRule="auto"/>
        <w:outlineLvl w:val="7"/>
        <w:rPr>
          <w:sz w:val="20"/>
          <w:szCs w:val="24"/>
        </w:rPr>
      </w:pPr>
    </w:p>
    <w:p w:rsidR="00FB379E" w:rsidRDefault="00FB379E" w:rsidP="009A334F">
      <w:pPr>
        <w:rPr>
          <w:rFonts w:ascii="Times New Roman" w:hAnsi="Times New Roman"/>
          <w:sz w:val="16"/>
        </w:rPr>
      </w:pPr>
    </w:p>
    <w:sectPr w:rsidR="00FB379E" w:rsidSect="00E95C5E">
      <w:footerReference w:type="even" r:id="rId16"/>
      <w:footerReference w:type="default" r:id="rId17"/>
      <w:pgSz w:w="11906" w:h="16838"/>
      <w:pgMar w:top="1134" w:right="850" w:bottom="993"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7B6" w:rsidRDefault="000A37B6">
      <w:pPr>
        <w:spacing w:after="0" w:line="240" w:lineRule="auto"/>
      </w:pPr>
      <w:r>
        <w:separator/>
      </w:r>
    </w:p>
  </w:endnote>
  <w:endnote w:type="continuationSeparator" w:id="0">
    <w:p w:rsidR="000A37B6" w:rsidRDefault="000A3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Pr>
        <w:rStyle w:val="af6"/>
      </w:rPr>
      <w:t xml:space="preserve"> </w:t>
    </w:r>
    <w:r>
      <w:rPr>
        <w:rStyle w:val="af6"/>
      </w:rPr>
      <w:fldChar w:fldCharType="end"/>
    </w:r>
  </w:p>
  <w:p w:rsidR="00FB379E" w:rsidRDefault="00FB379E">
    <w:pPr>
      <w:pStyle w:val="af2"/>
      <w:ind w:right="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sidR="009A334F">
      <w:rPr>
        <w:rStyle w:val="af6"/>
        <w:noProof/>
      </w:rPr>
      <w:t>39</w:t>
    </w:r>
    <w:r>
      <w:rPr>
        <w:rStyle w:val="af6"/>
      </w:rPr>
      <w:fldChar w:fldCharType="end"/>
    </w:r>
  </w:p>
  <w:p w:rsidR="00FB379E" w:rsidRDefault="00FB379E">
    <w:pPr>
      <w:pStyle w:val="a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sidR="00345624">
      <w:rPr>
        <w:rStyle w:val="af6"/>
        <w:noProof/>
      </w:rPr>
      <w:t>2</w:t>
    </w:r>
    <w:r>
      <w:rPr>
        <w:rStyle w:val="af6"/>
      </w:rPr>
      <w:fldChar w:fldCharType="end"/>
    </w:r>
  </w:p>
  <w:p w:rsidR="00FB379E" w:rsidRDefault="00FB379E">
    <w:pPr>
      <w:pStyle w:val="af2"/>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Pr>
        <w:rStyle w:val="af6"/>
      </w:rPr>
      <w:t xml:space="preserve"> </w:t>
    </w:r>
    <w:r>
      <w:rPr>
        <w:rStyle w:val="af6"/>
      </w:rPr>
      <w:fldChar w:fldCharType="end"/>
    </w:r>
  </w:p>
  <w:p w:rsidR="00FB379E" w:rsidRDefault="00FB379E">
    <w:pPr>
      <w:pStyle w:val="af2"/>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sidR="009A334F">
      <w:rPr>
        <w:rStyle w:val="af6"/>
        <w:noProof/>
      </w:rPr>
      <w:t>13</w:t>
    </w:r>
    <w:r>
      <w:rPr>
        <w:rStyle w:val="af6"/>
      </w:rPr>
      <w:fldChar w:fldCharType="end"/>
    </w:r>
  </w:p>
  <w:p w:rsidR="00FB379E" w:rsidRDefault="00FB379E">
    <w:pPr>
      <w:pStyle w:val="af2"/>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Pr>
        <w:rStyle w:val="af6"/>
      </w:rPr>
      <w:t xml:space="preserve"> </w:t>
    </w:r>
    <w:r>
      <w:rPr>
        <w:rStyle w:val="af6"/>
      </w:rPr>
      <w:fldChar w:fldCharType="end"/>
    </w:r>
  </w:p>
  <w:p w:rsidR="00FB379E" w:rsidRDefault="00FB379E">
    <w:pPr>
      <w:pStyle w:val="af2"/>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sidR="009A334F">
      <w:rPr>
        <w:rStyle w:val="af6"/>
        <w:noProof/>
      </w:rPr>
      <w:t>14</w:t>
    </w:r>
    <w:r>
      <w:rPr>
        <w:rStyle w:val="af6"/>
      </w:rPr>
      <w:fldChar w:fldCharType="end"/>
    </w:r>
  </w:p>
  <w:p w:rsidR="00FB379E" w:rsidRDefault="00FB379E">
    <w:pPr>
      <w:pStyle w:val="af2"/>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Pr>
        <w:rStyle w:val="af6"/>
      </w:rPr>
      <w:t xml:space="preserve"> </w:t>
    </w:r>
    <w:r>
      <w:rPr>
        <w:rStyle w:val="af6"/>
      </w:rPr>
      <w:fldChar w:fldCharType="end"/>
    </w:r>
  </w:p>
  <w:p w:rsidR="00FB379E" w:rsidRDefault="00FB379E">
    <w:pPr>
      <w:pStyle w:val="af2"/>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sidR="009A334F">
      <w:rPr>
        <w:rStyle w:val="af6"/>
        <w:noProof/>
      </w:rPr>
      <w:t>36</w:t>
    </w:r>
    <w:r>
      <w:rPr>
        <w:rStyle w:val="af6"/>
      </w:rPr>
      <w:fldChar w:fldCharType="end"/>
    </w:r>
  </w:p>
  <w:p w:rsidR="00FB379E" w:rsidRDefault="00FB379E">
    <w:pPr>
      <w:pStyle w:val="af2"/>
      <w:ind w:right="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79E" w:rsidRDefault="00FB379E">
    <w:pPr>
      <w:pStyle w:val="af2"/>
      <w:jc w:val="right"/>
      <w:rPr>
        <w:rStyle w:val="af6"/>
      </w:rPr>
    </w:pPr>
    <w:r>
      <w:rPr>
        <w:rStyle w:val="af6"/>
      </w:rPr>
      <w:fldChar w:fldCharType="begin"/>
    </w:r>
    <w:r>
      <w:rPr>
        <w:rStyle w:val="af6"/>
      </w:rPr>
      <w:instrText xml:space="preserve">PAGE </w:instrText>
    </w:r>
    <w:r>
      <w:rPr>
        <w:rStyle w:val="af6"/>
      </w:rPr>
      <w:fldChar w:fldCharType="separate"/>
    </w:r>
    <w:r>
      <w:rPr>
        <w:rStyle w:val="af6"/>
      </w:rPr>
      <w:t xml:space="preserve"> </w:t>
    </w:r>
    <w:r>
      <w:rPr>
        <w:rStyle w:val="af6"/>
      </w:rPr>
      <w:fldChar w:fldCharType="end"/>
    </w:r>
  </w:p>
  <w:p w:rsidR="00FB379E" w:rsidRDefault="00FB379E">
    <w:pPr>
      <w:pStyle w:val="af2"/>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7B6" w:rsidRDefault="000A37B6">
      <w:pPr>
        <w:spacing w:after="0" w:line="240" w:lineRule="auto"/>
      </w:pPr>
      <w:r>
        <w:separator/>
      </w:r>
    </w:p>
  </w:footnote>
  <w:footnote w:type="continuationSeparator" w:id="0">
    <w:p w:rsidR="000A37B6" w:rsidRDefault="000A37B6">
      <w:pPr>
        <w:spacing w:after="0" w:line="240" w:lineRule="auto"/>
      </w:pPr>
      <w:r>
        <w:continuationSeparator/>
      </w:r>
    </w:p>
  </w:footnote>
  <w:footnote w:id="1">
    <w:p w:rsidR="00FB379E" w:rsidRDefault="00FB379E">
      <w:pPr>
        <w:pStyle w:val="Footnote2"/>
        <w:jc w:val="both"/>
      </w:pPr>
    </w:p>
  </w:footnote>
  <w:footnote w:id="2">
    <w:p w:rsidR="00FB379E" w:rsidRDefault="00FB379E">
      <w:pPr>
        <w:pStyle w:val="Footnote"/>
        <w:spacing w:beforeAutospacing="0"/>
        <w:jc w:val="both"/>
      </w:pPr>
    </w:p>
    <w:p w:rsidR="00FB379E" w:rsidRDefault="00FB379E">
      <w:pPr>
        <w:pStyle w:val="Footnote"/>
        <w:spacing w:beforeAutospacing="0"/>
        <w:jc w:val="both"/>
      </w:pPr>
    </w:p>
  </w:footnote>
  <w:footnote w:id="3">
    <w:p w:rsidR="00FB379E" w:rsidRDefault="00FB379E" w:rsidP="002049B4">
      <w:pPr>
        <w:pStyle w:val="Footnote2"/>
        <w:spacing w:before="100" w:beforeAutospacing="1"/>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34F" w:rsidRDefault="009A334F">
    <w:pPr>
      <w:pStyle w:val="af4"/>
    </w:pPr>
    <w:r>
      <w:t>Документ подписан электронной подписью.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8B2"/>
    <w:rsid w:val="00004350"/>
    <w:rsid w:val="00010A9C"/>
    <w:rsid w:val="00020C06"/>
    <w:rsid w:val="00057F9B"/>
    <w:rsid w:val="00060262"/>
    <w:rsid w:val="000740CC"/>
    <w:rsid w:val="00090E9F"/>
    <w:rsid w:val="000A37B6"/>
    <w:rsid w:val="000F3021"/>
    <w:rsid w:val="0011236F"/>
    <w:rsid w:val="00152536"/>
    <w:rsid w:val="001B5F6E"/>
    <w:rsid w:val="001D6864"/>
    <w:rsid w:val="00202B95"/>
    <w:rsid w:val="002049B4"/>
    <w:rsid w:val="002074C5"/>
    <w:rsid w:val="002156E1"/>
    <w:rsid w:val="00254B2C"/>
    <w:rsid w:val="00275D15"/>
    <w:rsid w:val="002871DC"/>
    <w:rsid w:val="002F30C4"/>
    <w:rsid w:val="00345624"/>
    <w:rsid w:val="003A02BC"/>
    <w:rsid w:val="003C3DD7"/>
    <w:rsid w:val="003C4E97"/>
    <w:rsid w:val="00411693"/>
    <w:rsid w:val="00473EFD"/>
    <w:rsid w:val="00487284"/>
    <w:rsid w:val="00492B45"/>
    <w:rsid w:val="004B53A8"/>
    <w:rsid w:val="004C099F"/>
    <w:rsid w:val="004E725E"/>
    <w:rsid w:val="004F79D5"/>
    <w:rsid w:val="00527842"/>
    <w:rsid w:val="00530D66"/>
    <w:rsid w:val="00545958"/>
    <w:rsid w:val="00553EB8"/>
    <w:rsid w:val="00576B2E"/>
    <w:rsid w:val="00602A8D"/>
    <w:rsid w:val="00603BBB"/>
    <w:rsid w:val="006133B7"/>
    <w:rsid w:val="006354AE"/>
    <w:rsid w:val="006902A2"/>
    <w:rsid w:val="006A7022"/>
    <w:rsid w:val="006B741F"/>
    <w:rsid w:val="00721C65"/>
    <w:rsid w:val="0078508A"/>
    <w:rsid w:val="007C70EC"/>
    <w:rsid w:val="007D27E9"/>
    <w:rsid w:val="00820A7C"/>
    <w:rsid w:val="00866F79"/>
    <w:rsid w:val="008B4B04"/>
    <w:rsid w:val="008C1EE8"/>
    <w:rsid w:val="008C7DE1"/>
    <w:rsid w:val="008D5241"/>
    <w:rsid w:val="009544DD"/>
    <w:rsid w:val="009866FC"/>
    <w:rsid w:val="00992A5E"/>
    <w:rsid w:val="009A334F"/>
    <w:rsid w:val="009C0C0D"/>
    <w:rsid w:val="00A108C0"/>
    <w:rsid w:val="00A574C9"/>
    <w:rsid w:val="00A83D0D"/>
    <w:rsid w:val="00A86120"/>
    <w:rsid w:val="00AD47F8"/>
    <w:rsid w:val="00B75D01"/>
    <w:rsid w:val="00B779EF"/>
    <w:rsid w:val="00BB26BE"/>
    <w:rsid w:val="00BB7AED"/>
    <w:rsid w:val="00BC54F8"/>
    <w:rsid w:val="00BE612E"/>
    <w:rsid w:val="00C429C8"/>
    <w:rsid w:val="00C453E6"/>
    <w:rsid w:val="00C61E54"/>
    <w:rsid w:val="00CE0C77"/>
    <w:rsid w:val="00D073E4"/>
    <w:rsid w:val="00D13F63"/>
    <w:rsid w:val="00D209BC"/>
    <w:rsid w:val="00D27EBD"/>
    <w:rsid w:val="00D34760"/>
    <w:rsid w:val="00D80041"/>
    <w:rsid w:val="00D82B7E"/>
    <w:rsid w:val="00D93F0B"/>
    <w:rsid w:val="00DA553E"/>
    <w:rsid w:val="00DC5984"/>
    <w:rsid w:val="00DC6E3E"/>
    <w:rsid w:val="00E13D15"/>
    <w:rsid w:val="00E50569"/>
    <w:rsid w:val="00E95C5E"/>
    <w:rsid w:val="00EA23CE"/>
    <w:rsid w:val="00F003FE"/>
    <w:rsid w:val="00F121D3"/>
    <w:rsid w:val="00F27073"/>
    <w:rsid w:val="00FA38B2"/>
    <w:rsid w:val="00FB379E"/>
    <w:rsid w:val="00FC2998"/>
    <w:rsid w:val="00FD7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B8D238D-BAD6-45FA-B0E2-9A70C8CE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C5E"/>
    <w:pPr>
      <w:spacing w:after="160" w:line="264" w:lineRule="auto"/>
    </w:pPr>
    <w:rPr>
      <w:color w:val="000000"/>
      <w:szCs w:val="20"/>
    </w:rPr>
  </w:style>
  <w:style w:type="paragraph" w:styleId="1">
    <w:name w:val="heading 1"/>
    <w:basedOn w:val="a"/>
    <w:next w:val="a"/>
    <w:link w:val="10"/>
    <w:uiPriority w:val="99"/>
    <w:qFormat/>
    <w:rsid w:val="00E95C5E"/>
    <w:pPr>
      <w:keepNext/>
      <w:spacing w:after="0" w:line="240" w:lineRule="auto"/>
      <w:ind w:firstLine="284"/>
      <w:outlineLvl w:val="0"/>
    </w:pPr>
    <w:rPr>
      <w:rFonts w:ascii="Times New Roman" w:hAnsi="Times New Roman"/>
      <w:sz w:val="24"/>
    </w:rPr>
  </w:style>
  <w:style w:type="paragraph" w:styleId="2">
    <w:name w:val="heading 2"/>
    <w:basedOn w:val="a"/>
    <w:next w:val="a"/>
    <w:link w:val="20"/>
    <w:uiPriority w:val="99"/>
    <w:qFormat/>
    <w:rsid w:val="00E95C5E"/>
    <w:pPr>
      <w:spacing w:before="120" w:after="120" w:line="240" w:lineRule="auto"/>
      <w:jc w:val="both"/>
      <w:outlineLvl w:val="1"/>
    </w:pPr>
    <w:rPr>
      <w:rFonts w:ascii="XO Thames" w:hAnsi="XO Thames"/>
      <w:b/>
      <w:color w:val="auto"/>
      <w:sz w:val="28"/>
    </w:rPr>
  </w:style>
  <w:style w:type="paragraph" w:styleId="3">
    <w:name w:val="heading 3"/>
    <w:basedOn w:val="a"/>
    <w:next w:val="a"/>
    <w:link w:val="30"/>
    <w:uiPriority w:val="99"/>
    <w:qFormat/>
    <w:rsid w:val="00E95C5E"/>
    <w:pPr>
      <w:spacing w:before="120" w:after="120" w:line="240" w:lineRule="auto"/>
      <w:jc w:val="both"/>
      <w:outlineLvl w:val="2"/>
    </w:pPr>
    <w:rPr>
      <w:rFonts w:ascii="XO Thames" w:hAnsi="XO Thames"/>
      <w:b/>
      <w:color w:val="auto"/>
      <w:sz w:val="26"/>
    </w:rPr>
  </w:style>
  <w:style w:type="paragraph" w:styleId="4">
    <w:name w:val="heading 4"/>
    <w:basedOn w:val="a"/>
    <w:next w:val="a"/>
    <w:link w:val="40"/>
    <w:uiPriority w:val="99"/>
    <w:qFormat/>
    <w:rsid w:val="00E95C5E"/>
    <w:pPr>
      <w:spacing w:before="120" w:after="120" w:line="240" w:lineRule="auto"/>
      <w:jc w:val="both"/>
      <w:outlineLvl w:val="3"/>
    </w:pPr>
    <w:rPr>
      <w:rFonts w:ascii="XO Thames" w:hAnsi="XO Thames"/>
      <w:b/>
      <w:color w:val="auto"/>
      <w:sz w:val="24"/>
    </w:rPr>
  </w:style>
  <w:style w:type="paragraph" w:styleId="5">
    <w:name w:val="heading 5"/>
    <w:basedOn w:val="a"/>
    <w:next w:val="a"/>
    <w:link w:val="50"/>
    <w:uiPriority w:val="99"/>
    <w:qFormat/>
    <w:rsid w:val="00E95C5E"/>
    <w:pPr>
      <w:spacing w:before="120" w:after="120" w:line="240" w:lineRule="auto"/>
      <w:jc w:val="both"/>
      <w:outlineLvl w:val="4"/>
    </w:pPr>
    <w:rPr>
      <w:rFonts w:ascii="XO Thames" w:hAnsi="XO Thames"/>
      <w:b/>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11"/>
    <w:link w:val="1"/>
    <w:uiPriority w:val="99"/>
    <w:locked/>
    <w:rsid w:val="00E95C5E"/>
    <w:rPr>
      <w:rFonts w:ascii="Times New Roman" w:hAnsi="Times New Roman" w:cs="Times New Roman"/>
      <w:sz w:val="24"/>
    </w:rPr>
  </w:style>
  <w:style w:type="character" w:customStyle="1" w:styleId="20">
    <w:name w:val="Заголовок 2 Знак"/>
    <w:basedOn w:val="a0"/>
    <w:link w:val="2"/>
    <w:uiPriority w:val="99"/>
    <w:locked/>
    <w:rsid w:val="00E95C5E"/>
    <w:rPr>
      <w:rFonts w:ascii="XO Thames" w:hAnsi="XO Thames" w:cs="Times New Roman"/>
      <w:b/>
      <w:sz w:val="28"/>
    </w:rPr>
  </w:style>
  <w:style w:type="character" w:customStyle="1" w:styleId="30">
    <w:name w:val="Заголовок 3 Знак"/>
    <w:basedOn w:val="a0"/>
    <w:link w:val="3"/>
    <w:uiPriority w:val="99"/>
    <w:locked/>
    <w:rsid w:val="00E95C5E"/>
    <w:rPr>
      <w:rFonts w:ascii="XO Thames" w:hAnsi="XO Thames" w:cs="Times New Roman"/>
      <w:b/>
      <w:sz w:val="26"/>
    </w:rPr>
  </w:style>
  <w:style w:type="character" w:customStyle="1" w:styleId="40">
    <w:name w:val="Заголовок 4 Знак"/>
    <w:basedOn w:val="a0"/>
    <w:link w:val="4"/>
    <w:uiPriority w:val="99"/>
    <w:locked/>
    <w:rsid w:val="00E95C5E"/>
    <w:rPr>
      <w:rFonts w:ascii="XO Thames" w:hAnsi="XO Thames" w:cs="Times New Roman"/>
      <w:b/>
      <w:sz w:val="24"/>
    </w:rPr>
  </w:style>
  <w:style w:type="character" w:customStyle="1" w:styleId="50">
    <w:name w:val="Заголовок 5 Знак"/>
    <w:basedOn w:val="a0"/>
    <w:link w:val="5"/>
    <w:uiPriority w:val="99"/>
    <w:locked/>
    <w:rsid w:val="00E95C5E"/>
    <w:rPr>
      <w:rFonts w:ascii="XO Thames" w:hAnsi="XO Thames" w:cs="Times New Roman"/>
      <w:b/>
      <w:sz w:val="22"/>
    </w:rPr>
  </w:style>
  <w:style w:type="character" w:customStyle="1" w:styleId="11">
    <w:name w:val="Обычный1"/>
    <w:uiPriority w:val="99"/>
    <w:rsid w:val="00E95C5E"/>
  </w:style>
  <w:style w:type="paragraph" w:styleId="21">
    <w:name w:val="toc 2"/>
    <w:basedOn w:val="a"/>
    <w:next w:val="a"/>
    <w:link w:val="22"/>
    <w:uiPriority w:val="99"/>
    <w:rsid w:val="00E95C5E"/>
    <w:pPr>
      <w:spacing w:after="0" w:line="240" w:lineRule="auto"/>
      <w:ind w:left="200"/>
    </w:pPr>
    <w:rPr>
      <w:rFonts w:ascii="XO Thames" w:hAnsi="XO Thames"/>
      <w:color w:val="auto"/>
      <w:sz w:val="28"/>
    </w:rPr>
  </w:style>
  <w:style w:type="character" w:customStyle="1" w:styleId="22">
    <w:name w:val="Оглавление 2 Знак"/>
    <w:link w:val="21"/>
    <w:uiPriority w:val="99"/>
    <w:locked/>
    <w:rsid w:val="00E95C5E"/>
    <w:rPr>
      <w:rFonts w:ascii="XO Thames" w:hAnsi="XO Thames"/>
      <w:sz w:val="28"/>
    </w:rPr>
  </w:style>
  <w:style w:type="paragraph" w:styleId="a3">
    <w:name w:val="annotation text"/>
    <w:basedOn w:val="a"/>
    <w:link w:val="a4"/>
    <w:uiPriority w:val="99"/>
    <w:rsid w:val="00E95C5E"/>
    <w:pPr>
      <w:spacing w:line="240" w:lineRule="auto"/>
    </w:pPr>
    <w:rPr>
      <w:sz w:val="20"/>
    </w:rPr>
  </w:style>
  <w:style w:type="character" w:customStyle="1" w:styleId="a4">
    <w:name w:val="Текст примечания Знак"/>
    <w:basedOn w:val="11"/>
    <w:link w:val="a3"/>
    <w:uiPriority w:val="99"/>
    <w:locked/>
    <w:rsid w:val="00E95C5E"/>
    <w:rPr>
      <w:rFonts w:cs="Times New Roman"/>
      <w:sz w:val="20"/>
    </w:rPr>
  </w:style>
  <w:style w:type="paragraph" w:styleId="a5">
    <w:name w:val="annotation subject"/>
    <w:basedOn w:val="a3"/>
    <w:next w:val="a3"/>
    <w:link w:val="a6"/>
    <w:uiPriority w:val="99"/>
    <w:rsid w:val="00E95C5E"/>
    <w:rPr>
      <w:b/>
    </w:rPr>
  </w:style>
  <w:style w:type="character" w:customStyle="1" w:styleId="a6">
    <w:name w:val="Тема примечания Знак"/>
    <w:basedOn w:val="a4"/>
    <w:link w:val="a5"/>
    <w:uiPriority w:val="99"/>
    <w:locked/>
    <w:rsid w:val="00E95C5E"/>
    <w:rPr>
      <w:rFonts w:cs="Times New Roman"/>
      <w:b/>
      <w:sz w:val="20"/>
    </w:rPr>
  </w:style>
  <w:style w:type="paragraph" w:customStyle="1" w:styleId="Footnote">
    <w:name w:val="Footnote"/>
    <w:basedOn w:val="a"/>
    <w:link w:val="Footnote3"/>
    <w:uiPriority w:val="99"/>
    <w:rsid w:val="00E95C5E"/>
    <w:pPr>
      <w:spacing w:beforeAutospacing="1" w:after="0" w:line="240" w:lineRule="auto"/>
    </w:pPr>
    <w:rPr>
      <w:rFonts w:ascii="Times New Roman" w:hAnsi="Times New Roman"/>
      <w:sz w:val="20"/>
    </w:rPr>
  </w:style>
  <w:style w:type="character" w:customStyle="1" w:styleId="Footnote3">
    <w:name w:val="Footnote3"/>
    <w:basedOn w:val="11"/>
    <w:link w:val="Footnote"/>
    <w:uiPriority w:val="99"/>
    <w:locked/>
    <w:rsid w:val="00E95C5E"/>
    <w:rPr>
      <w:rFonts w:ascii="Times New Roman" w:hAnsi="Times New Roman" w:cs="Times New Roman"/>
      <w:color w:val="000000"/>
      <w:sz w:val="20"/>
    </w:rPr>
  </w:style>
  <w:style w:type="paragraph" w:styleId="41">
    <w:name w:val="toc 4"/>
    <w:basedOn w:val="a"/>
    <w:next w:val="a"/>
    <w:link w:val="42"/>
    <w:uiPriority w:val="99"/>
    <w:rsid w:val="00E95C5E"/>
    <w:pPr>
      <w:spacing w:after="0" w:line="240" w:lineRule="auto"/>
      <w:ind w:left="600"/>
    </w:pPr>
    <w:rPr>
      <w:rFonts w:ascii="XO Thames" w:hAnsi="XO Thames"/>
      <w:color w:val="auto"/>
      <w:sz w:val="28"/>
    </w:rPr>
  </w:style>
  <w:style w:type="character" w:customStyle="1" w:styleId="42">
    <w:name w:val="Оглавление 4 Знак"/>
    <w:link w:val="41"/>
    <w:uiPriority w:val="99"/>
    <w:locked/>
    <w:rsid w:val="00E95C5E"/>
    <w:rPr>
      <w:rFonts w:ascii="XO Thames" w:hAnsi="XO Thames"/>
      <w:sz w:val="28"/>
    </w:rPr>
  </w:style>
  <w:style w:type="paragraph" w:customStyle="1" w:styleId="pt-a0-000082">
    <w:name w:val="pt-a0-000082"/>
    <w:basedOn w:val="12"/>
    <w:link w:val="pt-a0-0000821"/>
    <w:uiPriority w:val="99"/>
    <w:rsid w:val="00E95C5E"/>
  </w:style>
  <w:style w:type="character" w:customStyle="1" w:styleId="pt-a0-0000821">
    <w:name w:val="pt-a0-0000821"/>
    <w:basedOn w:val="a0"/>
    <w:link w:val="pt-a0-000082"/>
    <w:uiPriority w:val="99"/>
    <w:locked/>
    <w:rsid w:val="00E95C5E"/>
    <w:rPr>
      <w:rFonts w:cs="Times New Roman"/>
    </w:rPr>
  </w:style>
  <w:style w:type="paragraph" w:styleId="6">
    <w:name w:val="toc 6"/>
    <w:basedOn w:val="a"/>
    <w:next w:val="a"/>
    <w:link w:val="60"/>
    <w:uiPriority w:val="99"/>
    <w:rsid w:val="00E95C5E"/>
    <w:pPr>
      <w:spacing w:after="0" w:line="240" w:lineRule="auto"/>
      <w:ind w:left="1000"/>
    </w:pPr>
    <w:rPr>
      <w:rFonts w:ascii="XO Thames" w:hAnsi="XO Thames"/>
      <w:color w:val="auto"/>
      <w:sz w:val="28"/>
    </w:rPr>
  </w:style>
  <w:style w:type="character" w:customStyle="1" w:styleId="60">
    <w:name w:val="Оглавление 6 Знак"/>
    <w:link w:val="6"/>
    <w:uiPriority w:val="99"/>
    <w:locked/>
    <w:rsid w:val="00E95C5E"/>
    <w:rPr>
      <w:rFonts w:ascii="XO Thames" w:hAnsi="XO Thames"/>
      <w:sz w:val="28"/>
    </w:rPr>
  </w:style>
  <w:style w:type="paragraph" w:styleId="7">
    <w:name w:val="toc 7"/>
    <w:basedOn w:val="a"/>
    <w:next w:val="a"/>
    <w:link w:val="70"/>
    <w:uiPriority w:val="99"/>
    <w:rsid w:val="00E95C5E"/>
    <w:pPr>
      <w:spacing w:after="0" w:line="240" w:lineRule="auto"/>
      <w:ind w:left="1200"/>
    </w:pPr>
    <w:rPr>
      <w:rFonts w:ascii="XO Thames" w:hAnsi="XO Thames"/>
      <w:color w:val="auto"/>
      <w:sz w:val="28"/>
    </w:rPr>
  </w:style>
  <w:style w:type="character" w:customStyle="1" w:styleId="70">
    <w:name w:val="Оглавление 7 Знак"/>
    <w:link w:val="7"/>
    <w:uiPriority w:val="99"/>
    <w:locked/>
    <w:rsid w:val="00E95C5E"/>
    <w:rPr>
      <w:rFonts w:ascii="XO Thames" w:hAnsi="XO Thames"/>
      <w:sz w:val="28"/>
    </w:rPr>
  </w:style>
  <w:style w:type="paragraph" w:customStyle="1" w:styleId="Endnote">
    <w:name w:val="Endnote"/>
    <w:link w:val="Endnote1"/>
    <w:uiPriority w:val="99"/>
    <w:rsid w:val="00E95C5E"/>
    <w:pPr>
      <w:ind w:firstLine="851"/>
      <w:jc w:val="both"/>
    </w:pPr>
    <w:rPr>
      <w:rFonts w:ascii="XO Thames" w:hAnsi="XO Thames"/>
    </w:rPr>
  </w:style>
  <w:style w:type="character" w:customStyle="1" w:styleId="Endnote1">
    <w:name w:val="Endnote1"/>
    <w:link w:val="Endnote"/>
    <w:uiPriority w:val="99"/>
    <w:locked/>
    <w:rsid w:val="00E95C5E"/>
    <w:rPr>
      <w:rFonts w:ascii="XO Thames" w:hAnsi="XO Thames"/>
      <w:sz w:val="22"/>
    </w:rPr>
  </w:style>
  <w:style w:type="paragraph" w:customStyle="1" w:styleId="pt-a-000044">
    <w:name w:val="pt-a-000044"/>
    <w:basedOn w:val="a"/>
    <w:link w:val="pt-a-0000441"/>
    <w:uiPriority w:val="99"/>
    <w:rsid w:val="00E95C5E"/>
    <w:pPr>
      <w:spacing w:beforeAutospacing="1" w:afterAutospacing="1" w:line="240" w:lineRule="auto"/>
    </w:pPr>
    <w:rPr>
      <w:rFonts w:ascii="Times New Roman" w:hAnsi="Times New Roman"/>
      <w:sz w:val="24"/>
    </w:rPr>
  </w:style>
  <w:style w:type="character" w:customStyle="1" w:styleId="pt-a-0000441">
    <w:name w:val="pt-a-0000441"/>
    <w:basedOn w:val="11"/>
    <w:link w:val="pt-a-000044"/>
    <w:uiPriority w:val="99"/>
    <w:locked/>
    <w:rsid w:val="00E95C5E"/>
    <w:rPr>
      <w:rFonts w:ascii="Times New Roman" w:hAnsi="Times New Roman" w:cs="Times New Roman"/>
      <w:sz w:val="24"/>
    </w:rPr>
  </w:style>
  <w:style w:type="paragraph" w:customStyle="1" w:styleId="s1">
    <w:name w:val="s_1"/>
    <w:basedOn w:val="a"/>
    <w:link w:val="s11"/>
    <w:uiPriority w:val="99"/>
    <w:rsid w:val="00E95C5E"/>
    <w:pPr>
      <w:spacing w:beforeAutospacing="1" w:afterAutospacing="1" w:line="240" w:lineRule="auto"/>
    </w:pPr>
    <w:rPr>
      <w:rFonts w:ascii="Times New Roman" w:hAnsi="Times New Roman"/>
      <w:sz w:val="24"/>
    </w:rPr>
  </w:style>
  <w:style w:type="character" w:customStyle="1" w:styleId="s11">
    <w:name w:val="s_11"/>
    <w:basedOn w:val="11"/>
    <w:link w:val="s1"/>
    <w:uiPriority w:val="99"/>
    <w:locked/>
    <w:rsid w:val="00E95C5E"/>
    <w:rPr>
      <w:rFonts w:ascii="Times New Roman" w:hAnsi="Times New Roman" w:cs="Times New Roman"/>
      <w:sz w:val="24"/>
    </w:rPr>
  </w:style>
  <w:style w:type="paragraph" w:styleId="a7">
    <w:name w:val="Normal (Web)"/>
    <w:basedOn w:val="a"/>
    <w:link w:val="a8"/>
    <w:uiPriority w:val="99"/>
    <w:rsid w:val="00E95C5E"/>
    <w:pPr>
      <w:spacing w:beforeAutospacing="1" w:afterAutospacing="1" w:line="240" w:lineRule="auto"/>
    </w:pPr>
    <w:rPr>
      <w:rFonts w:ascii="Times New Roman" w:hAnsi="Times New Roman"/>
      <w:sz w:val="24"/>
    </w:rPr>
  </w:style>
  <w:style w:type="character" w:customStyle="1" w:styleId="a8">
    <w:name w:val="Обычный (веб) Знак"/>
    <w:basedOn w:val="11"/>
    <w:link w:val="a7"/>
    <w:uiPriority w:val="99"/>
    <w:locked/>
    <w:rsid w:val="00E95C5E"/>
    <w:rPr>
      <w:rFonts w:ascii="Times New Roman" w:hAnsi="Times New Roman" w:cs="Times New Roman"/>
      <w:sz w:val="24"/>
    </w:rPr>
  </w:style>
  <w:style w:type="paragraph" w:styleId="a9">
    <w:name w:val="Balloon Text"/>
    <w:basedOn w:val="a"/>
    <w:link w:val="aa"/>
    <w:uiPriority w:val="99"/>
    <w:rsid w:val="00E95C5E"/>
    <w:pPr>
      <w:spacing w:after="0" w:line="240" w:lineRule="auto"/>
    </w:pPr>
    <w:rPr>
      <w:rFonts w:ascii="Segoe UI" w:hAnsi="Segoe UI"/>
      <w:sz w:val="18"/>
    </w:rPr>
  </w:style>
  <w:style w:type="character" w:customStyle="1" w:styleId="aa">
    <w:name w:val="Текст выноски Знак"/>
    <w:basedOn w:val="11"/>
    <w:link w:val="a9"/>
    <w:uiPriority w:val="99"/>
    <w:locked/>
    <w:rsid w:val="00E95C5E"/>
    <w:rPr>
      <w:rFonts w:ascii="Segoe UI" w:hAnsi="Segoe UI" w:cs="Times New Roman"/>
      <w:sz w:val="18"/>
    </w:rPr>
  </w:style>
  <w:style w:type="paragraph" w:styleId="ab">
    <w:name w:val="List Paragraph"/>
    <w:basedOn w:val="a"/>
    <w:link w:val="ac"/>
    <w:uiPriority w:val="99"/>
    <w:qFormat/>
    <w:rsid w:val="00E95C5E"/>
    <w:pPr>
      <w:widowControl w:val="0"/>
      <w:spacing w:after="0" w:line="232" w:lineRule="exact"/>
      <w:ind w:left="687" w:hanging="284"/>
    </w:pPr>
    <w:rPr>
      <w:rFonts w:ascii="Times New Roman" w:hAnsi="Times New Roman"/>
    </w:rPr>
  </w:style>
  <w:style w:type="character" w:customStyle="1" w:styleId="ac">
    <w:name w:val="Абзац списка Знак"/>
    <w:basedOn w:val="11"/>
    <w:link w:val="ab"/>
    <w:uiPriority w:val="99"/>
    <w:locked/>
    <w:rsid w:val="00E95C5E"/>
    <w:rPr>
      <w:rFonts w:ascii="Times New Roman" w:hAnsi="Times New Roman" w:cs="Times New Roman"/>
    </w:rPr>
  </w:style>
  <w:style w:type="paragraph" w:customStyle="1" w:styleId="dt-p">
    <w:name w:val="dt-p"/>
    <w:basedOn w:val="a"/>
    <w:link w:val="dt-p1"/>
    <w:uiPriority w:val="99"/>
    <w:rsid w:val="00E95C5E"/>
    <w:pPr>
      <w:spacing w:beforeAutospacing="1" w:afterAutospacing="1" w:line="240" w:lineRule="auto"/>
    </w:pPr>
    <w:rPr>
      <w:rFonts w:ascii="Times New Roman" w:hAnsi="Times New Roman"/>
      <w:sz w:val="24"/>
    </w:rPr>
  </w:style>
  <w:style w:type="character" w:customStyle="1" w:styleId="dt-p1">
    <w:name w:val="dt-p1"/>
    <w:basedOn w:val="11"/>
    <w:link w:val="dt-p"/>
    <w:uiPriority w:val="99"/>
    <w:locked/>
    <w:rsid w:val="00E95C5E"/>
    <w:rPr>
      <w:rFonts w:ascii="Times New Roman" w:hAnsi="Times New Roman" w:cs="Times New Roman"/>
      <w:sz w:val="24"/>
    </w:rPr>
  </w:style>
  <w:style w:type="paragraph" w:styleId="31">
    <w:name w:val="toc 3"/>
    <w:basedOn w:val="a"/>
    <w:next w:val="a"/>
    <w:link w:val="32"/>
    <w:uiPriority w:val="99"/>
    <w:rsid w:val="00E95C5E"/>
    <w:pPr>
      <w:spacing w:after="0" w:line="240" w:lineRule="auto"/>
      <w:ind w:left="400"/>
    </w:pPr>
    <w:rPr>
      <w:rFonts w:ascii="XO Thames" w:hAnsi="XO Thames"/>
      <w:color w:val="auto"/>
      <w:sz w:val="28"/>
    </w:rPr>
  </w:style>
  <w:style w:type="character" w:customStyle="1" w:styleId="32">
    <w:name w:val="Оглавление 3 Знак"/>
    <w:link w:val="31"/>
    <w:uiPriority w:val="99"/>
    <w:locked/>
    <w:rsid w:val="00E95C5E"/>
    <w:rPr>
      <w:rFonts w:ascii="XO Thames" w:hAnsi="XO Thames"/>
      <w:sz w:val="28"/>
    </w:rPr>
  </w:style>
  <w:style w:type="paragraph" w:styleId="ad">
    <w:name w:val="TOC Heading"/>
    <w:basedOn w:val="1"/>
    <w:next w:val="a"/>
    <w:link w:val="ae"/>
    <w:uiPriority w:val="99"/>
    <w:qFormat/>
    <w:rsid w:val="00E95C5E"/>
    <w:pPr>
      <w:keepLines/>
      <w:spacing w:before="240" w:line="264" w:lineRule="auto"/>
      <w:ind w:firstLine="0"/>
      <w:outlineLvl w:val="8"/>
    </w:pPr>
    <w:rPr>
      <w:rFonts w:ascii="Calibri Light" w:hAnsi="Calibri Light"/>
      <w:color w:val="2E74B5"/>
      <w:sz w:val="32"/>
    </w:rPr>
  </w:style>
  <w:style w:type="character" w:customStyle="1" w:styleId="ae">
    <w:name w:val="Заголовок оглавления Знак"/>
    <w:basedOn w:val="10"/>
    <w:link w:val="ad"/>
    <w:uiPriority w:val="99"/>
    <w:locked/>
    <w:rsid w:val="00E95C5E"/>
    <w:rPr>
      <w:rFonts w:ascii="Calibri Light" w:hAnsi="Calibri Light" w:cs="Times New Roman"/>
      <w:color w:val="2E74B5"/>
      <w:sz w:val="32"/>
    </w:rPr>
  </w:style>
  <w:style w:type="paragraph" w:styleId="af">
    <w:name w:val="Body Text"/>
    <w:basedOn w:val="a"/>
    <w:link w:val="af0"/>
    <w:uiPriority w:val="99"/>
    <w:rsid w:val="00E95C5E"/>
    <w:pPr>
      <w:widowControl w:val="0"/>
      <w:spacing w:after="0" w:line="240" w:lineRule="auto"/>
      <w:jc w:val="both"/>
    </w:pPr>
    <w:rPr>
      <w:rFonts w:ascii="Times New Roman" w:hAnsi="Times New Roman"/>
      <w:sz w:val="28"/>
    </w:rPr>
  </w:style>
  <w:style w:type="character" w:customStyle="1" w:styleId="af0">
    <w:name w:val="Основной текст Знак"/>
    <w:basedOn w:val="11"/>
    <w:link w:val="af"/>
    <w:uiPriority w:val="99"/>
    <w:locked/>
    <w:rsid w:val="00E95C5E"/>
    <w:rPr>
      <w:rFonts w:ascii="Times New Roman" w:hAnsi="Times New Roman" w:cs="Times New Roman"/>
      <w:sz w:val="28"/>
    </w:rPr>
  </w:style>
  <w:style w:type="paragraph" w:customStyle="1" w:styleId="pt-a-000081">
    <w:name w:val="pt-a-000081"/>
    <w:basedOn w:val="a"/>
    <w:link w:val="pt-a-0000811"/>
    <w:uiPriority w:val="99"/>
    <w:rsid w:val="00E95C5E"/>
    <w:pPr>
      <w:spacing w:beforeAutospacing="1" w:afterAutospacing="1" w:line="240" w:lineRule="auto"/>
    </w:pPr>
    <w:rPr>
      <w:rFonts w:ascii="Times New Roman" w:hAnsi="Times New Roman"/>
      <w:sz w:val="24"/>
    </w:rPr>
  </w:style>
  <w:style w:type="character" w:customStyle="1" w:styleId="pt-a-0000811">
    <w:name w:val="pt-a-0000811"/>
    <w:basedOn w:val="11"/>
    <w:link w:val="pt-a-000081"/>
    <w:uiPriority w:val="99"/>
    <w:locked/>
    <w:rsid w:val="00E95C5E"/>
    <w:rPr>
      <w:rFonts w:ascii="Times New Roman" w:hAnsi="Times New Roman" w:cs="Times New Roman"/>
      <w:sz w:val="24"/>
    </w:rPr>
  </w:style>
  <w:style w:type="paragraph" w:customStyle="1" w:styleId="pt-a-000040">
    <w:name w:val="pt-a-000040"/>
    <w:basedOn w:val="a"/>
    <w:link w:val="pt-a-0000401"/>
    <w:uiPriority w:val="99"/>
    <w:rsid w:val="00E95C5E"/>
    <w:pPr>
      <w:spacing w:beforeAutospacing="1" w:afterAutospacing="1" w:line="240" w:lineRule="auto"/>
    </w:pPr>
    <w:rPr>
      <w:rFonts w:ascii="Times New Roman" w:hAnsi="Times New Roman"/>
      <w:sz w:val="24"/>
    </w:rPr>
  </w:style>
  <w:style w:type="character" w:customStyle="1" w:styleId="pt-a-0000401">
    <w:name w:val="pt-a-0000401"/>
    <w:basedOn w:val="11"/>
    <w:link w:val="pt-a-000040"/>
    <w:uiPriority w:val="99"/>
    <w:locked/>
    <w:rsid w:val="00E95C5E"/>
    <w:rPr>
      <w:rFonts w:ascii="Times New Roman" w:hAnsi="Times New Roman" w:cs="Times New Roman"/>
      <w:sz w:val="24"/>
    </w:rPr>
  </w:style>
  <w:style w:type="paragraph" w:customStyle="1" w:styleId="13">
    <w:name w:val="Гиперссылка1"/>
    <w:basedOn w:val="12"/>
    <w:link w:val="af1"/>
    <w:uiPriority w:val="99"/>
    <w:rsid w:val="00E95C5E"/>
    <w:rPr>
      <w:color w:val="0000FF"/>
      <w:u w:val="single"/>
    </w:rPr>
  </w:style>
  <w:style w:type="character" w:styleId="af1">
    <w:name w:val="Hyperlink"/>
    <w:basedOn w:val="a0"/>
    <w:link w:val="13"/>
    <w:uiPriority w:val="99"/>
    <w:locked/>
    <w:rsid w:val="00E95C5E"/>
    <w:rPr>
      <w:rFonts w:cs="Times New Roman"/>
      <w:color w:val="0000FF"/>
      <w:u w:val="single"/>
    </w:rPr>
  </w:style>
  <w:style w:type="paragraph" w:customStyle="1" w:styleId="Footnote2">
    <w:name w:val="Footnote2"/>
    <w:basedOn w:val="a"/>
    <w:link w:val="Footnote1"/>
    <w:uiPriority w:val="99"/>
    <w:rsid w:val="00E95C5E"/>
    <w:pPr>
      <w:spacing w:after="0" w:line="240" w:lineRule="auto"/>
    </w:pPr>
    <w:rPr>
      <w:rFonts w:ascii="Times New Roman" w:hAnsi="Times New Roman"/>
      <w:sz w:val="20"/>
    </w:rPr>
  </w:style>
  <w:style w:type="character" w:customStyle="1" w:styleId="Footnote1">
    <w:name w:val="Footnote1"/>
    <w:basedOn w:val="11"/>
    <w:link w:val="Footnote2"/>
    <w:uiPriority w:val="99"/>
    <w:locked/>
    <w:rsid w:val="00E95C5E"/>
    <w:rPr>
      <w:rFonts w:ascii="Times New Roman" w:hAnsi="Times New Roman" w:cs="Times New Roman"/>
      <w:sz w:val="20"/>
    </w:rPr>
  </w:style>
  <w:style w:type="paragraph" w:styleId="af2">
    <w:name w:val="footer"/>
    <w:basedOn w:val="a"/>
    <w:link w:val="af3"/>
    <w:uiPriority w:val="99"/>
    <w:rsid w:val="00E95C5E"/>
    <w:pPr>
      <w:tabs>
        <w:tab w:val="center" w:pos="4677"/>
        <w:tab w:val="right" w:pos="9355"/>
      </w:tabs>
      <w:spacing w:after="0" w:line="240" w:lineRule="auto"/>
    </w:pPr>
    <w:rPr>
      <w:rFonts w:ascii="Times New Roman" w:hAnsi="Times New Roman"/>
      <w:sz w:val="24"/>
    </w:rPr>
  </w:style>
  <w:style w:type="character" w:customStyle="1" w:styleId="af3">
    <w:name w:val="Нижний колонтитул Знак"/>
    <w:basedOn w:val="11"/>
    <w:link w:val="af2"/>
    <w:uiPriority w:val="99"/>
    <w:locked/>
    <w:rsid w:val="00E95C5E"/>
    <w:rPr>
      <w:rFonts w:ascii="Times New Roman" w:hAnsi="Times New Roman" w:cs="Times New Roman"/>
      <w:sz w:val="24"/>
    </w:rPr>
  </w:style>
  <w:style w:type="paragraph" w:styleId="14">
    <w:name w:val="toc 1"/>
    <w:basedOn w:val="a"/>
    <w:next w:val="a"/>
    <w:link w:val="15"/>
    <w:uiPriority w:val="99"/>
    <w:rsid w:val="00E95C5E"/>
    <w:pPr>
      <w:spacing w:after="100"/>
    </w:pPr>
  </w:style>
  <w:style w:type="character" w:customStyle="1" w:styleId="15">
    <w:name w:val="Оглавление 1 Знак"/>
    <w:basedOn w:val="11"/>
    <w:link w:val="14"/>
    <w:uiPriority w:val="99"/>
    <w:locked/>
    <w:rsid w:val="00E95C5E"/>
    <w:rPr>
      <w:rFonts w:cs="Times New Roman"/>
    </w:rPr>
  </w:style>
  <w:style w:type="paragraph" w:customStyle="1" w:styleId="HeaderandFooter">
    <w:name w:val="Header and Footer"/>
    <w:link w:val="HeaderandFooter1"/>
    <w:uiPriority w:val="99"/>
    <w:rsid w:val="00E95C5E"/>
    <w:pPr>
      <w:jc w:val="both"/>
    </w:pPr>
    <w:rPr>
      <w:rFonts w:ascii="XO Thames" w:hAnsi="XO Thames"/>
    </w:rPr>
  </w:style>
  <w:style w:type="character" w:customStyle="1" w:styleId="HeaderandFooter1">
    <w:name w:val="Header and Footer1"/>
    <w:link w:val="HeaderandFooter"/>
    <w:uiPriority w:val="99"/>
    <w:locked/>
    <w:rsid w:val="00E95C5E"/>
    <w:rPr>
      <w:rFonts w:ascii="XO Thames" w:hAnsi="XO Thames"/>
      <w:sz w:val="22"/>
    </w:rPr>
  </w:style>
  <w:style w:type="paragraph" w:styleId="af4">
    <w:name w:val="header"/>
    <w:basedOn w:val="a"/>
    <w:link w:val="af5"/>
    <w:uiPriority w:val="99"/>
    <w:rsid w:val="00E95C5E"/>
    <w:pPr>
      <w:tabs>
        <w:tab w:val="center" w:pos="4677"/>
        <w:tab w:val="right" w:pos="9355"/>
      </w:tabs>
      <w:spacing w:after="0" w:line="240" w:lineRule="auto"/>
    </w:pPr>
  </w:style>
  <w:style w:type="character" w:customStyle="1" w:styleId="af5">
    <w:name w:val="Верхний колонтитул Знак"/>
    <w:basedOn w:val="11"/>
    <w:link w:val="af4"/>
    <w:uiPriority w:val="99"/>
    <w:locked/>
    <w:rsid w:val="00E95C5E"/>
    <w:rPr>
      <w:rFonts w:cs="Times New Roman"/>
    </w:rPr>
  </w:style>
  <w:style w:type="paragraph" w:styleId="9">
    <w:name w:val="toc 9"/>
    <w:basedOn w:val="a"/>
    <w:next w:val="a"/>
    <w:link w:val="90"/>
    <w:uiPriority w:val="99"/>
    <w:rsid w:val="00E95C5E"/>
    <w:pPr>
      <w:spacing w:after="0" w:line="240" w:lineRule="auto"/>
      <w:ind w:left="1600"/>
    </w:pPr>
    <w:rPr>
      <w:rFonts w:ascii="XO Thames" w:hAnsi="XO Thames"/>
      <w:color w:val="auto"/>
      <w:sz w:val="28"/>
    </w:rPr>
  </w:style>
  <w:style w:type="character" w:customStyle="1" w:styleId="90">
    <w:name w:val="Оглавление 9 Знак"/>
    <w:link w:val="9"/>
    <w:uiPriority w:val="99"/>
    <w:locked/>
    <w:rsid w:val="00E95C5E"/>
    <w:rPr>
      <w:rFonts w:ascii="XO Thames" w:hAnsi="XO Thames"/>
      <w:sz w:val="28"/>
    </w:rPr>
  </w:style>
  <w:style w:type="paragraph" w:customStyle="1" w:styleId="16">
    <w:name w:val="Номер страницы1"/>
    <w:basedOn w:val="12"/>
    <w:link w:val="af6"/>
    <w:uiPriority w:val="99"/>
    <w:rsid w:val="00E95C5E"/>
  </w:style>
  <w:style w:type="character" w:styleId="af6">
    <w:name w:val="page number"/>
    <w:basedOn w:val="a0"/>
    <w:link w:val="16"/>
    <w:uiPriority w:val="99"/>
    <w:locked/>
    <w:rsid w:val="00E95C5E"/>
    <w:rPr>
      <w:rFonts w:cs="Times New Roman"/>
    </w:rPr>
  </w:style>
  <w:style w:type="paragraph" w:customStyle="1" w:styleId="pt-a0-000085">
    <w:name w:val="pt-a0-000085"/>
    <w:basedOn w:val="12"/>
    <w:link w:val="pt-a0-0000851"/>
    <w:uiPriority w:val="99"/>
    <w:rsid w:val="00E95C5E"/>
  </w:style>
  <w:style w:type="character" w:customStyle="1" w:styleId="pt-a0-0000851">
    <w:name w:val="pt-a0-0000851"/>
    <w:basedOn w:val="a0"/>
    <w:link w:val="pt-a0-000085"/>
    <w:uiPriority w:val="99"/>
    <w:locked/>
    <w:rsid w:val="00E95C5E"/>
    <w:rPr>
      <w:rFonts w:cs="Times New Roman"/>
    </w:rPr>
  </w:style>
  <w:style w:type="paragraph" w:customStyle="1" w:styleId="12">
    <w:name w:val="Основной шрифт абзаца1"/>
    <w:uiPriority w:val="99"/>
    <w:rsid w:val="00E95C5E"/>
    <w:pPr>
      <w:spacing w:after="160" w:line="264" w:lineRule="auto"/>
    </w:pPr>
    <w:rPr>
      <w:color w:val="000000"/>
      <w:szCs w:val="20"/>
    </w:rPr>
  </w:style>
  <w:style w:type="paragraph" w:styleId="8">
    <w:name w:val="toc 8"/>
    <w:basedOn w:val="a"/>
    <w:next w:val="a"/>
    <w:link w:val="80"/>
    <w:uiPriority w:val="99"/>
    <w:rsid w:val="00E95C5E"/>
    <w:pPr>
      <w:spacing w:after="0" w:line="240" w:lineRule="auto"/>
      <w:ind w:left="1400"/>
    </w:pPr>
    <w:rPr>
      <w:rFonts w:ascii="XO Thames" w:hAnsi="XO Thames"/>
      <w:color w:val="auto"/>
      <w:sz w:val="28"/>
    </w:rPr>
  </w:style>
  <w:style w:type="character" w:customStyle="1" w:styleId="80">
    <w:name w:val="Оглавление 8 Знак"/>
    <w:link w:val="8"/>
    <w:uiPriority w:val="99"/>
    <w:locked/>
    <w:rsid w:val="00E95C5E"/>
    <w:rPr>
      <w:rFonts w:ascii="XO Thames" w:hAnsi="XO Thames"/>
      <w:sz w:val="28"/>
    </w:rPr>
  </w:style>
  <w:style w:type="paragraph" w:customStyle="1" w:styleId="Default">
    <w:name w:val="Default"/>
    <w:link w:val="Default1"/>
    <w:uiPriority w:val="99"/>
    <w:rsid w:val="00E95C5E"/>
    <w:pPr>
      <w:spacing w:after="160" w:line="264" w:lineRule="auto"/>
    </w:pPr>
    <w:rPr>
      <w:rFonts w:ascii="Times New Roman" w:hAnsi="Times New Roman"/>
      <w:color w:val="000000"/>
    </w:rPr>
  </w:style>
  <w:style w:type="character" w:customStyle="1" w:styleId="Default1">
    <w:name w:val="Default1"/>
    <w:link w:val="Default"/>
    <w:uiPriority w:val="99"/>
    <w:locked/>
    <w:rsid w:val="00E95C5E"/>
    <w:rPr>
      <w:rFonts w:ascii="Times New Roman" w:hAnsi="Times New Roman"/>
      <w:color w:val="000000"/>
      <w:sz w:val="22"/>
    </w:rPr>
  </w:style>
  <w:style w:type="paragraph" w:customStyle="1" w:styleId="17">
    <w:name w:val="Знак примечания1"/>
    <w:basedOn w:val="12"/>
    <w:link w:val="af7"/>
    <w:uiPriority w:val="99"/>
    <w:rsid w:val="00E95C5E"/>
    <w:rPr>
      <w:sz w:val="16"/>
    </w:rPr>
  </w:style>
  <w:style w:type="character" w:styleId="af7">
    <w:name w:val="annotation reference"/>
    <w:basedOn w:val="a0"/>
    <w:link w:val="17"/>
    <w:uiPriority w:val="99"/>
    <w:locked/>
    <w:rsid w:val="00E95C5E"/>
    <w:rPr>
      <w:rFonts w:cs="Times New Roman"/>
      <w:sz w:val="16"/>
    </w:rPr>
  </w:style>
  <w:style w:type="paragraph" w:customStyle="1" w:styleId="pt-a0-000083">
    <w:name w:val="pt-a0-000083"/>
    <w:basedOn w:val="12"/>
    <w:link w:val="pt-a0-0000831"/>
    <w:uiPriority w:val="99"/>
    <w:rsid w:val="00E95C5E"/>
  </w:style>
  <w:style w:type="character" w:customStyle="1" w:styleId="pt-a0-0000831">
    <w:name w:val="pt-a0-0000831"/>
    <w:basedOn w:val="a0"/>
    <w:link w:val="pt-a0-000083"/>
    <w:uiPriority w:val="99"/>
    <w:locked/>
    <w:rsid w:val="00E95C5E"/>
    <w:rPr>
      <w:rFonts w:cs="Times New Roman"/>
    </w:rPr>
  </w:style>
  <w:style w:type="paragraph" w:styleId="51">
    <w:name w:val="toc 5"/>
    <w:basedOn w:val="a"/>
    <w:next w:val="a"/>
    <w:link w:val="52"/>
    <w:uiPriority w:val="99"/>
    <w:rsid w:val="00E95C5E"/>
    <w:pPr>
      <w:spacing w:after="0" w:line="240" w:lineRule="auto"/>
      <w:ind w:left="800"/>
    </w:pPr>
    <w:rPr>
      <w:rFonts w:ascii="XO Thames" w:hAnsi="XO Thames"/>
      <w:color w:val="auto"/>
      <w:sz w:val="28"/>
    </w:rPr>
  </w:style>
  <w:style w:type="character" w:customStyle="1" w:styleId="52">
    <w:name w:val="Оглавление 5 Знак"/>
    <w:link w:val="51"/>
    <w:uiPriority w:val="99"/>
    <w:locked/>
    <w:rsid w:val="00E95C5E"/>
    <w:rPr>
      <w:rFonts w:ascii="XO Thames" w:hAnsi="XO Thames"/>
      <w:sz w:val="28"/>
    </w:rPr>
  </w:style>
  <w:style w:type="paragraph" w:customStyle="1" w:styleId="pt-a0-000023">
    <w:name w:val="pt-a0-000023"/>
    <w:basedOn w:val="12"/>
    <w:link w:val="pt-a0-0000231"/>
    <w:uiPriority w:val="99"/>
    <w:rsid w:val="00E95C5E"/>
  </w:style>
  <w:style w:type="character" w:customStyle="1" w:styleId="pt-a0-0000231">
    <w:name w:val="pt-a0-0000231"/>
    <w:basedOn w:val="a0"/>
    <w:link w:val="pt-a0-000023"/>
    <w:uiPriority w:val="99"/>
    <w:locked/>
    <w:rsid w:val="00E95C5E"/>
    <w:rPr>
      <w:rFonts w:cs="Times New Roman"/>
    </w:rPr>
  </w:style>
  <w:style w:type="paragraph" w:styleId="af8">
    <w:name w:val="Subtitle"/>
    <w:basedOn w:val="a"/>
    <w:next w:val="a"/>
    <w:link w:val="af9"/>
    <w:uiPriority w:val="99"/>
    <w:qFormat/>
    <w:rsid w:val="00E95C5E"/>
    <w:pPr>
      <w:spacing w:after="0" w:line="240" w:lineRule="auto"/>
      <w:jc w:val="both"/>
    </w:pPr>
    <w:rPr>
      <w:rFonts w:ascii="XO Thames" w:hAnsi="XO Thames"/>
      <w:i/>
      <w:color w:val="auto"/>
      <w:sz w:val="24"/>
    </w:rPr>
  </w:style>
  <w:style w:type="character" w:customStyle="1" w:styleId="af9">
    <w:name w:val="Подзаголовок Знак"/>
    <w:basedOn w:val="a0"/>
    <w:link w:val="af8"/>
    <w:uiPriority w:val="99"/>
    <w:locked/>
    <w:rsid w:val="00E95C5E"/>
    <w:rPr>
      <w:rFonts w:ascii="XO Thames" w:hAnsi="XO Thames" w:cs="Times New Roman"/>
      <w:i/>
      <w:sz w:val="24"/>
    </w:rPr>
  </w:style>
  <w:style w:type="paragraph" w:customStyle="1" w:styleId="18">
    <w:name w:val="Знак сноски1"/>
    <w:link w:val="afa"/>
    <w:uiPriority w:val="99"/>
    <w:rsid w:val="00E95C5E"/>
    <w:pPr>
      <w:spacing w:after="160" w:line="264" w:lineRule="auto"/>
    </w:pPr>
    <w:rPr>
      <w:szCs w:val="20"/>
      <w:vertAlign w:val="superscript"/>
    </w:rPr>
  </w:style>
  <w:style w:type="character" w:styleId="afa">
    <w:name w:val="footnote reference"/>
    <w:basedOn w:val="a0"/>
    <w:link w:val="18"/>
    <w:uiPriority w:val="99"/>
    <w:locked/>
    <w:rsid w:val="00E95C5E"/>
    <w:rPr>
      <w:rFonts w:cs="Times New Roman"/>
      <w:sz w:val="22"/>
      <w:vertAlign w:val="superscript"/>
      <w:lang w:val="ru-RU" w:eastAsia="ru-RU" w:bidi="ar-SA"/>
    </w:rPr>
  </w:style>
  <w:style w:type="paragraph" w:customStyle="1" w:styleId="ConsPlusNormal">
    <w:name w:val="ConsPlusNormal"/>
    <w:link w:val="ConsPlusNormal1"/>
    <w:uiPriority w:val="99"/>
    <w:rsid w:val="00E95C5E"/>
    <w:pPr>
      <w:widowControl w:val="0"/>
    </w:pPr>
    <w:rPr>
      <w:rFonts w:ascii="Arial" w:hAnsi="Arial"/>
      <w:color w:val="000000"/>
    </w:rPr>
  </w:style>
  <w:style w:type="character" w:customStyle="1" w:styleId="ConsPlusNormal1">
    <w:name w:val="ConsPlusNormal1"/>
    <w:link w:val="ConsPlusNormal"/>
    <w:uiPriority w:val="99"/>
    <w:locked/>
    <w:rsid w:val="00E95C5E"/>
    <w:rPr>
      <w:rFonts w:ascii="Arial" w:hAnsi="Arial"/>
      <w:color w:val="000000"/>
      <w:sz w:val="22"/>
      <w:lang w:val="ru-RU" w:eastAsia="ru-RU"/>
    </w:rPr>
  </w:style>
  <w:style w:type="paragraph" w:styleId="afb">
    <w:name w:val="Title"/>
    <w:basedOn w:val="a"/>
    <w:next w:val="a"/>
    <w:link w:val="afc"/>
    <w:uiPriority w:val="99"/>
    <w:qFormat/>
    <w:rsid w:val="00E95C5E"/>
    <w:pPr>
      <w:spacing w:before="567" w:after="567" w:line="240" w:lineRule="auto"/>
      <w:jc w:val="center"/>
    </w:pPr>
    <w:rPr>
      <w:rFonts w:ascii="XO Thames" w:hAnsi="XO Thames"/>
      <w:b/>
      <w:caps/>
      <w:color w:val="auto"/>
      <w:sz w:val="40"/>
    </w:rPr>
  </w:style>
  <w:style w:type="character" w:customStyle="1" w:styleId="afc">
    <w:name w:val="Заголовок Знак"/>
    <w:basedOn w:val="a0"/>
    <w:link w:val="afb"/>
    <w:uiPriority w:val="99"/>
    <w:locked/>
    <w:rsid w:val="00E95C5E"/>
    <w:rPr>
      <w:rFonts w:ascii="XO Thames" w:hAnsi="XO Thames" w:cs="Times New Roman"/>
      <w:b/>
      <w:caps/>
      <w:sz w:val="40"/>
    </w:rPr>
  </w:style>
  <w:style w:type="paragraph" w:customStyle="1" w:styleId="dt-m">
    <w:name w:val="dt-m"/>
    <w:basedOn w:val="12"/>
    <w:link w:val="dt-m1"/>
    <w:uiPriority w:val="99"/>
    <w:rsid w:val="00E95C5E"/>
  </w:style>
  <w:style w:type="character" w:customStyle="1" w:styleId="dt-m1">
    <w:name w:val="dt-m1"/>
    <w:basedOn w:val="a0"/>
    <w:link w:val="dt-m"/>
    <w:uiPriority w:val="99"/>
    <w:locked/>
    <w:rsid w:val="00E95C5E"/>
    <w:rPr>
      <w:rFonts w:cs="Times New Roman"/>
    </w:rPr>
  </w:style>
  <w:style w:type="table" w:styleId="afd">
    <w:name w:val="Table Grid"/>
    <w:basedOn w:val="a1"/>
    <w:uiPriority w:val="99"/>
    <w:rsid w:val="00E95C5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
    <w:name w:val="Заголовок №1_"/>
    <w:basedOn w:val="a0"/>
    <w:link w:val="1a"/>
    <w:uiPriority w:val="99"/>
    <w:locked/>
    <w:rsid w:val="00B75D01"/>
    <w:rPr>
      <w:rFonts w:ascii="Calibri" w:hAnsi="Calibri" w:cs="Times New Roman"/>
      <w:sz w:val="44"/>
      <w:szCs w:val="44"/>
      <w:shd w:val="clear" w:color="auto" w:fill="FFFFFF"/>
      <w:lang w:bidi="ar-SA"/>
    </w:rPr>
  </w:style>
  <w:style w:type="paragraph" w:customStyle="1" w:styleId="1a">
    <w:name w:val="Заголовок №1"/>
    <w:basedOn w:val="a"/>
    <w:link w:val="19"/>
    <w:uiPriority w:val="99"/>
    <w:rsid w:val="00B75D01"/>
    <w:pPr>
      <w:widowControl w:val="0"/>
      <w:shd w:val="clear" w:color="auto" w:fill="FFFFFF"/>
      <w:spacing w:before="240" w:after="6660" w:line="240" w:lineRule="atLeast"/>
      <w:jc w:val="center"/>
      <w:outlineLvl w:val="0"/>
    </w:pPr>
    <w:rPr>
      <w:noProof/>
      <w:color w:val="auto"/>
      <w:sz w:val="44"/>
      <w:szCs w:val="4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40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footer" Target="footer9.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image" Target="media/image1.png"/><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8576</Words>
  <Characters>48885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Юлия</dc:creator>
  <cp:keywords/>
  <dc:description/>
  <cp:lastModifiedBy>One_64_01</cp:lastModifiedBy>
  <cp:revision>2</cp:revision>
  <cp:lastPrinted>2024-08-22T14:07:00Z</cp:lastPrinted>
  <dcterms:created xsi:type="dcterms:W3CDTF">2024-10-31T09:10:00Z</dcterms:created>
  <dcterms:modified xsi:type="dcterms:W3CDTF">2024-10-31T09:10:00Z</dcterms:modified>
</cp:coreProperties>
</file>